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4517" w14:textId="3F739154" w:rsidR="001E4334" w:rsidRPr="001E4334" w:rsidRDefault="001E4334" w:rsidP="001E4334">
      <w:pPr>
        <w:spacing w:after="0"/>
        <w:jc w:val="center"/>
        <w:rPr>
          <w:rFonts w:ascii="Georgia" w:hAnsi="Georgia" w:cs="Times New Roman"/>
          <w:bCs/>
          <w:sz w:val="24"/>
          <w:szCs w:val="24"/>
        </w:rPr>
      </w:pPr>
      <w:r w:rsidRPr="001E4334">
        <w:rPr>
          <w:rFonts w:ascii="Georgia" w:hAnsi="Georgia" w:cs="Times New Roman"/>
          <w:bCs/>
          <w:sz w:val="24"/>
          <w:szCs w:val="24"/>
        </w:rPr>
        <w:t>Messaggio dei Vescovi per la Festa dei lavoratori</w:t>
      </w:r>
    </w:p>
    <w:p w14:paraId="578D5C25" w14:textId="0DA66557" w:rsidR="001E4334" w:rsidRPr="001E4334" w:rsidRDefault="001E4334" w:rsidP="001E4334">
      <w:pPr>
        <w:spacing w:after="0"/>
        <w:jc w:val="center"/>
        <w:rPr>
          <w:rFonts w:ascii="Georgia" w:hAnsi="Georgia" w:cs="Times New Roman"/>
          <w:bCs/>
          <w:sz w:val="24"/>
          <w:szCs w:val="24"/>
        </w:rPr>
      </w:pPr>
      <w:r w:rsidRPr="001E4334">
        <w:rPr>
          <w:rFonts w:ascii="Georgia" w:hAnsi="Georgia" w:cs="Times New Roman"/>
          <w:bCs/>
          <w:sz w:val="24"/>
          <w:szCs w:val="24"/>
        </w:rPr>
        <w:t>1</w:t>
      </w:r>
      <w:r>
        <w:rPr>
          <w:rFonts w:ascii="Georgia" w:hAnsi="Georgia" w:cs="Times New Roman"/>
          <w:bCs/>
          <w:sz w:val="24"/>
          <w:szCs w:val="24"/>
        </w:rPr>
        <w:t>°</w:t>
      </w:r>
      <w:r w:rsidRPr="001E4334">
        <w:rPr>
          <w:rFonts w:ascii="Georgia" w:hAnsi="Georgia" w:cs="Times New Roman"/>
          <w:bCs/>
          <w:sz w:val="24"/>
          <w:szCs w:val="24"/>
        </w:rPr>
        <w:t xml:space="preserve"> maggio 2023</w:t>
      </w:r>
    </w:p>
    <w:p w14:paraId="6514DAA5" w14:textId="77777777" w:rsidR="001E4334" w:rsidRPr="001E4334" w:rsidRDefault="001E4334" w:rsidP="001E4334">
      <w:pPr>
        <w:spacing w:after="0"/>
        <w:jc w:val="center"/>
        <w:rPr>
          <w:rFonts w:ascii="Georgia" w:hAnsi="Georgia" w:cs="Times New Roman"/>
          <w:b/>
          <w:sz w:val="28"/>
          <w:szCs w:val="28"/>
        </w:rPr>
      </w:pPr>
    </w:p>
    <w:p w14:paraId="6C14D8A9" w14:textId="77777777" w:rsidR="001E4334" w:rsidRPr="001E4334" w:rsidRDefault="001E4334" w:rsidP="001E4334">
      <w:pPr>
        <w:spacing w:after="0"/>
        <w:jc w:val="center"/>
        <w:rPr>
          <w:rFonts w:ascii="Georgia" w:hAnsi="Georgia" w:cs="Times New Roman"/>
          <w:b/>
          <w:sz w:val="28"/>
          <w:szCs w:val="28"/>
        </w:rPr>
      </w:pPr>
      <w:r w:rsidRPr="001E4334">
        <w:rPr>
          <w:rFonts w:ascii="Georgia" w:hAnsi="Georgia" w:cs="Times New Roman"/>
          <w:b/>
          <w:color w:val="000000" w:themeColor="text1"/>
          <w:sz w:val="28"/>
          <w:szCs w:val="28"/>
        </w:rPr>
        <w:t>G</w:t>
      </w:r>
      <w:r w:rsidRPr="001E4334">
        <w:rPr>
          <w:rFonts w:ascii="Georgia" w:hAnsi="Georgia" w:cs="Times New Roman"/>
          <w:b/>
          <w:sz w:val="28"/>
          <w:szCs w:val="28"/>
        </w:rPr>
        <w:t>iovani e lavoro per nutrire la speranza</w:t>
      </w:r>
    </w:p>
    <w:p w14:paraId="76C8BABC" w14:textId="77777777" w:rsidR="001E4334" w:rsidRPr="001E4334" w:rsidRDefault="001E4334" w:rsidP="001E4334">
      <w:pPr>
        <w:spacing w:after="0"/>
        <w:jc w:val="center"/>
        <w:rPr>
          <w:rFonts w:cstheme="minorHAnsi"/>
          <w:sz w:val="28"/>
          <w:szCs w:val="28"/>
        </w:rPr>
      </w:pPr>
    </w:p>
    <w:p w14:paraId="1E5D602C" w14:textId="77777777" w:rsidR="001E4334" w:rsidRDefault="001E4334" w:rsidP="001E4334">
      <w:pPr>
        <w:spacing w:after="120" w:line="240" w:lineRule="auto"/>
        <w:jc w:val="both"/>
        <w:rPr>
          <w:rFonts w:cstheme="minorHAnsi"/>
          <w:sz w:val="24"/>
          <w:szCs w:val="24"/>
        </w:rPr>
      </w:pPr>
    </w:p>
    <w:p w14:paraId="0DB0BB81" w14:textId="33E61FC4" w:rsidR="001E4334" w:rsidRPr="001E4334" w:rsidRDefault="001E4334" w:rsidP="001E4334">
      <w:pPr>
        <w:spacing w:after="120" w:line="240" w:lineRule="auto"/>
        <w:jc w:val="both"/>
        <w:rPr>
          <w:rFonts w:cstheme="minorHAnsi"/>
          <w:color w:val="000000" w:themeColor="text1"/>
          <w:sz w:val="24"/>
          <w:szCs w:val="24"/>
        </w:rPr>
      </w:pPr>
      <w:r w:rsidRPr="001E4334">
        <w:rPr>
          <w:rFonts w:cstheme="minorHAnsi"/>
          <w:sz w:val="24"/>
          <w:szCs w:val="24"/>
        </w:rPr>
        <w:t xml:space="preserve">I dati sull’occupazione in Italia mettono in luce un fatto assai preoccupante: circa un quarto della popolazione giovanile del nostro Paese non trova lavoro, soprattutto nel Mezzogiorno. Il quadro ci deve interrogare su quanto la nostra società, le nostre istituzioni, le nostre comunità investono per dare prospettive di presente e di futuro ai giovani. Essi pagano </w:t>
      </w:r>
      <w:r w:rsidRPr="001E4334">
        <w:rPr>
          <w:rFonts w:cstheme="minorHAnsi"/>
          <w:color w:val="000000" w:themeColor="text1"/>
          <w:sz w:val="24"/>
          <w:szCs w:val="24"/>
        </w:rPr>
        <w:t>anche</w:t>
      </w:r>
      <w:r w:rsidRPr="001E4334">
        <w:rPr>
          <w:rFonts w:cstheme="minorHAnsi"/>
          <w:sz w:val="24"/>
          <w:szCs w:val="24"/>
        </w:rPr>
        <w:t xml:space="preserve"> il conto di un modello culturale che non promuove a sufficienza la formazione, </w:t>
      </w:r>
      <w:r w:rsidRPr="001E4334">
        <w:rPr>
          <w:rFonts w:cstheme="minorHAnsi"/>
          <w:color w:val="000000" w:themeColor="text1"/>
          <w:sz w:val="24"/>
          <w:szCs w:val="24"/>
        </w:rPr>
        <w:t>fatica ad</w:t>
      </w:r>
      <w:r w:rsidRPr="001E4334">
        <w:rPr>
          <w:rFonts w:cstheme="minorHAnsi"/>
          <w:sz w:val="24"/>
          <w:szCs w:val="24"/>
        </w:rPr>
        <w:t xml:space="preserve"> accompagnarli nei passi decisivi della vita e non riesce a offrire motivi di speranza. Come sottolinea papa Francesco nell’esortazione apostolica </w:t>
      </w:r>
      <w:r w:rsidRPr="001E4334">
        <w:rPr>
          <w:rFonts w:cstheme="minorHAnsi"/>
          <w:i/>
          <w:iCs/>
          <w:sz w:val="24"/>
          <w:szCs w:val="24"/>
        </w:rPr>
        <w:t>Christus vivit</w:t>
      </w:r>
      <w:r w:rsidRPr="001E4334">
        <w:rPr>
          <w:rFonts w:cstheme="minorHAnsi"/>
          <w:sz w:val="24"/>
          <w:szCs w:val="24"/>
        </w:rPr>
        <w:t xml:space="preserve">: «Il mondo del lavoro è un ambito in cui i giovani sperimentano forme di esclusione ed emarginazione. La prima e più grave è la disoccupazione giovanile, che in alcuni Paesi raggiunge livelli esorbitanti. Oltre a renderli poveri, la mancanza di lavoro recide nei giovani la capacità di sognare e di sperare e li priva della possibilità di dare un contributo allo sviluppo della società» (n. 270). Conosciamo molto bene l’impatto sulla vita ordinaria </w:t>
      </w:r>
      <w:r w:rsidRPr="001E4334">
        <w:rPr>
          <w:rFonts w:cstheme="minorHAnsi"/>
          <w:color w:val="000000" w:themeColor="text1"/>
          <w:sz w:val="24"/>
          <w:szCs w:val="24"/>
        </w:rPr>
        <w:t>di tale situazione: vengono rimandate le scelte di vita e si rimuove dall’orizzonte futuro la generazione di figli.</w:t>
      </w:r>
    </w:p>
    <w:p w14:paraId="50160B6B" w14:textId="77777777" w:rsidR="001E4334" w:rsidRPr="001E4334" w:rsidRDefault="001E4334" w:rsidP="001E4334">
      <w:pPr>
        <w:spacing w:after="120" w:line="240" w:lineRule="auto"/>
        <w:jc w:val="both"/>
        <w:rPr>
          <w:rFonts w:cstheme="minorHAnsi"/>
          <w:sz w:val="24"/>
          <w:szCs w:val="24"/>
        </w:rPr>
      </w:pPr>
      <w:r w:rsidRPr="001E4334">
        <w:rPr>
          <w:rFonts w:cstheme="minorHAnsi"/>
          <w:sz w:val="24"/>
          <w:szCs w:val="24"/>
        </w:rPr>
        <w:t xml:space="preserve">La crisi demografica in corso nel nostro Paese aggrava la situazione. I giovani diventano sempre più marginali. Le giovani donne conoscono un ulteriore peggioramento delle opportunità lavorative e sociali. Preoccupa anche il numero elevato di giovani che lasciano </w:t>
      </w:r>
      <w:r w:rsidRPr="001E4334">
        <w:rPr>
          <w:rFonts w:cstheme="minorHAnsi"/>
          <w:color w:val="000000" w:themeColor="text1"/>
          <w:sz w:val="24"/>
          <w:szCs w:val="24"/>
        </w:rPr>
        <w:t>il Sud, le Isole e</w:t>
      </w:r>
      <w:r w:rsidRPr="001E4334">
        <w:rPr>
          <w:rFonts w:cstheme="minorHAnsi"/>
          <w:sz w:val="24"/>
          <w:szCs w:val="24"/>
        </w:rPr>
        <w:t xml:space="preserve"> le aree interne per cercare fortuna nelle aree metropolitane del Nord Italia o che addirittura abbandonano per sempre la terra di origine. Un’attenzione particolare merita la situazione di precarietà lavorativa che vivono molti giovani: dove scarseggia la domanda di lavoro i giovani sono sottopagati, vedono frustrate le loro capacità e competenze e perciò interpellano la coscienza dei credenti in tutti gli ambiti lavorativi e professionali. Si avverte la fatica di far incontrare la domanda e l’offerta di lavoro, per cui molte professionalità non trovano accoglienza nei giovani. Desta preoccupazione anche il tasso dei giovani che non studiano né lavorano (NEET), quelli che </w:t>
      </w:r>
      <w:r w:rsidRPr="001E4334">
        <w:rPr>
          <w:rFonts w:cstheme="minorHAnsi"/>
          <w:color w:val="000000" w:themeColor="text1"/>
          <w:sz w:val="24"/>
          <w:szCs w:val="24"/>
        </w:rPr>
        <w:t>finiscono</w:t>
      </w:r>
      <w:r w:rsidRPr="001E4334">
        <w:rPr>
          <w:rFonts w:cstheme="minorHAnsi"/>
          <w:sz w:val="24"/>
          <w:szCs w:val="24"/>
        </w:rPr>
        <w:t xml:space="preserve"> nelle reti della criminalità, del gioco d’azzardo, del lavoro nero e sfruttato, del mondo della droga e dell’alcolismo.</w:t>
      </w:r>
    </w:p>
    <w:p w14:paraId="78C0F39D" w14:textId="77777777" w:rsidR="001E4334" w:rsidRPr="001E4334" w:rsidRDefault="001E4334" w:rsidP="001E4334">
      <w:pPr>
        <w:spacing w:after="120" w:line="240" w:lineRule="auto"/>
        <w:jc w:val="both"/>
        <w:rPr>
          <w:rFonts w:cstheme="minorHAnsi"/>
          <w:sz w:val="24"/>
          <w:szCs w:val="24"/>
        </w:rPr>
      </w:pPr>
      <w:r w:rsidRPr="001E4334">
        <w:rPr>
          <w:rFonts w:cstheme="minorHAnsi"/>
          <w:sz w:val="24"/>
          <w:szCs w:val="24"/>
        </w:rPr>
        <w:t>Papa Francesco, in relazione al tema dei giovani, ha più volte parlato di un’«unzione», di un dono di grazia, manifestazione dell’intrinseca dignità della persona, fonte e strumento di gratuità. Senza il lavoro non viene infatti a mancare solamente una fonte di reddito - peraltro importantissima - ma i giovani disoccupati «crescono senza dignità, perché non sono “unti” dal lavoro che è quello che dà la dignità» (Visita pastorale a Genova,</w:t>
      </w:r>
      <w:r w:rsidRPr="001E4334">
        <w:rPr>
          <w:rFonts w:eastAsia="Times New Roman" w:cstheme="minorHAnsi"/>
          <w:sz w:val="24"/>
          <w:szCs w:val="24"/>
          <w:lang w:eastAsia="it-IT"/>
        </w:rPr>
        <w:t xml:space="preserve"> Incontro con il mondo del lavoro, </w:t>
      </w:r>
      <w:r w:rsidRPr="001E4334">
        <w:rPr>
          <w:rFonts w:cstheme="minorHAnsi"/>
          <w:iCs/>
          <w:sz w:val="24"/>
          <w:szCs w:val="24"/>
        </w:rPr>
        <w:t>27 maggio 2017</w:t>
      </w:r>
      <w:r w:rsidRPr="001E4334">
        <w:rPr>
          <w:rFonts w:cstheme="minorHAnsi"/>
          <w:i/>
          <w:iCs/>
          <w:sz w:val="24"/>
          <w:szCs w:val="24"/>
        </w:rPr>
        <w:t>).</w:t>
      </w:r>
    </w:p>
    <w:p w14:paraId="1D4ED5E2" w14:textId="77777777" w:rsidR="001E4334" w:rsidRPr="001E4334" w:rsidRDefault="001E4334" w:rsidP="001E4334">
      <w:pPr>
        <w:spacing w:after="120" w:line="240" w:lineRule="auto"/>
        <w:jc w:val="both"/>
        <w:rPr>
          <w:rFonts w:cstheme="minorHAnsi"/>
          <w:color w:val="000000" w:themeColor="text1"/>
          <w:sz w:val="24"/>
          <w:szCs w:val="24"/>
        </w:rPr>
      </w:pPr>
      <w:r w:rsidRPr="001E4334">
        <w:rPr>
          <w:rFonts w:cstheme="minorHAnsi"/>
          <w:color w:val="000000" w:themeColor="text1"/>
          <w:sz w:val="24"/>
          <w:szCs w:val="24"/>
        </w:rPr>
        <w:t xml:space="preserve">Per porre rimedio a questa crisi epocale, nello spirito del Cammino sinodale, desideriamo condividere percorsi di vera dignità con tutti. Vorremmo che le comunità cristiane fossero sempre più luoghi di incontro e di ascolto, soprattutto dei giovani e delle loro aspirazioni, dei loro sogni, come anche delle difficoltà che essi si trovano ad affrontare. Ci impegniamo a condividere la bellezza e la fatica del lavoro, la gioia di poterci prendere davvero cura gli </w:t>
      </w:r>
      <w:r w:rsidRPr="001E4334">
        <w:rPr>
          <w:rFonts w:cstheme="minorHAnsi"/>
          <w:color w:val="000000" w:themeColor="text1"/>
          <w:sz w:val="24"/>
          <w:szCs w:val="24"/>
        </w:rPr>
        <w:lastRenderedPageBreak/>
        <w:t>uni degli altri, la fatica dei momenti in cui gli ostacoli rischiano di far perdere la speranza, i legami profondi di chi collabora al bene in uno sforzo comune. Sollecitiamo la politica nazionale e territoriale a favorire l’occupazione giovanile e facciamo sì che il rapporto scuola-lavoro, garantito nella sua sicurezza, aiuti a frenare l’esodo e lo spopolamento, soprattutto nei territori con maggiore tasso di disoccupazione.</w:t>
      </w:r>
    </w:p>
    <w:p w14:paraId="746FFEB6" w14:textId="77777777" w:rsidR="001E4334" w:rsidRPr="001E4334" w:rsidRDefault="001E4334" w:rsidP="001E4334">
      <w:pPr>
        <w:spacing w:after="120" w:line="240" w:lineRule="auto"/>
        <w:jc w:val="both"/>
        <w:rPr>
          <w:rFonts w:cstheme="minorHAnsi"/>
          <w:sz w:val="24"/>
          <w:szCs w:val="24"/>
        </w:rPr>
      </w:pPr>
      <w:r w:rsidRPr="001E4334">
        <w:rPr>
          <w:rFonts w:cstheme="minorHAnsi"/>
          <w:sz w:val="24"/>
          <w:szCs w:val="24"/>
        </w:rPr>
        <w:t xml:space="preserve">Su questo cammino ci mettiamo in dialogo e in ascolto di quelle esperienze cariche di novità e di speranza, come </w:t>
      </w:r>
      <w:r w:rsidRPr="001E4334">
        <w:rPr>
          <w:rFonts w:cstheme="minorHAnsi"/>
          <w:i/>
          <w:sz w:val="24"/>
          <w:szCs w:val="24"/>
        </w:rPr>
        <w:t>Economy of Francesco</w:t>
      </w:r>
      <w:r w:rsidRPr="001E4334">
        <w:rPr>
          <w:rFonts w:cstheme="minorHAnsi"/>
          <w:sz w:val="24"/>
          <w:szCs w:val="24"/>
        </w:rPr>
        <w:t xml:space="preserve">, il Progetto Policoro, le cooperative sociali, le </w:t>
      </w:r>
      <w:r w:rsidRPr="001E4334">
        <w:rPr>
          <w:rFonts w:cstheme="minorHAnsi"/>
          <w:color w:val="000000" w:themeColor="text1"/>
          <w:sz w:val="24"/>
          <w:szCs w:val="24"/>
        </w:rPr>
        <w:t>Fondazioni di Comunità,</w:t>
      </w:r>
      <w:r w:rsidRPr="001E4334">
        <w:rPr>
          <w:rFonts w:cstheme="minorHAnsi"/>
          <w:sz w:val="24"/>
          <w:szCs w:val="24"/>
        </w:rPr>
        <w:t xml:space="preserve"> le buone pratiche in campo economico, lavorativo e di microcredito, che sono state censite anche in occasione dell’ultima Settimana Sociale di Taranto.</w:t>
      </w:r>
    </w:p>
    <w:p w14:paraId="078B947E" w14:textId="77777777" w:rsidR="001E4334" w:rsidRPr="001E4334" w:rsidRDefault="001E4334" w:rsidP="001E4334">
      <w:pPr>
        <w:spacing w:after="120" w:line="240" w:lineRule="auto"/>
        <w:jc w:val="both"/>
        <w:rPr>
          <w:rFonts w:cstheme="minorHAnsi"/>
          <w:sz w:val="24"/>
          <w:szCs w:val="24"/>
        </w:rPr>
      </w:pPr>
      <w:r w:rsidRPr="001E4334">
        <w:rPr>
          <w:rFonts w:cstheme="minorHAnsi"/>
          <w:sz w:val="24"/>
          <w:szCs w:val="24"/>
        </w:rPr>
        <w:t xml:space="preserve">Ascoltare questi giovani ci aiuta ad incontrarli, assieme a tanti altri che hanno sicuramente molto da dire, ai quali ci offriamo come compagni di viaggio. Vogliamo trovare il modo ed il tempo per sognare il loro stesso sogno di un’economia </w:t>
      </w:r>
      <w:r w:rsidRPr="001E4334">
        <w:rPr>
          <w:rFonts w:cstheme="minorHAnsi"/>
          <w:iCs/>
          <w:sz w:val="24"/>
          <w:szCs w:val="24"/>
        </w:rPr>
        <w:t xml:space="preserve">di pace e non di guerra; </w:t>
      </w:r>
      <w:r w:rsidRPr="001E4334">
        <w:rPr>
          <w:rFonts w:cstheme="minorHAnsi"/>
          <w:sz w:val="24"/>
          <w:szCs w:val="24"/>
        </w:rPr>
        <w:t xml:space="preserve">un’economia che si prende cura del creato, a servizio della persona, della famiglia e della vita; un’economia che sa prendersi cura di tutti e non lascia indietro nessuno. Desideriamo un’economia custode delle culture e delle tradizioni dei popoli, di tutte le specie viventi e delle risorse naturali della Terra, «un’economia che combatte la miseria in tutte le sue forme, riduce le diseguaglianze e sa dire, con Gesù e con Francesco, “beati i poveri”» (Patto tra il Papa e i giovani di </w:t>
      </w:r>
      <w:r w:rsidRPr="001E4334">
        <w:rPr>
          <w:rFonts w:cstheme="minorHAnsi"/>
          <w:i/>
          <w:iCs/>
          <w:sz w:val="24"/>
          <w:szCs w:val="24"/>
        </w:rPr>
        <w:t>Economy of Francesco</w:t>
      </w:r>
      <w:r w:rsidRPr="001E4334">
        <w:rPr>
          <w:rFonts w:cstheme="minorHAnsi"/>
          <w:sz w:val="24"/>
          <w:szCs w:val="24"/>
        </w:rPr>
        <w:t>, Assisi 24 settembre 2022).</w:t>
      </w:r>
    </w:p>
    <w:p w14:paraId="10CC495E" w14:textId="77777777" w:rsidR="001E4334" w:rsidRPr="001E4334" w:rsidRDefault="001E4334" w:rsidP="001E4334">
      <w:pPr>
        <w:spacing w:after="120" w:line="240" w:lineRule="auto"/>
        <w:jc w:val="both"/>
        <w:rPr>
          <w:rFonts w:cstheme="minorHAnsi"/>
          <w:sz w:val="24"/>
          <w:szCs w:val="24"/>
        </w:rPr>
      </w:pPr>
      <w:r w:rsidRPr="001E4334">
        <w:rPr>
          <w:rFonts w:cstheme="minorHAnsi"/>
          <w:sz w:val="24"/>
          <w:szCs w:val="24"/>
        </w:rPr>
        <w:t xml:space="preserve">Oggi siamo chiamati a condividere passi e contributi di tanti, perché questa «economia di Vangelo» non rimanga solamente un sogno. Prendiamo sul serio le aspirazioni dei giovani, le loro critiche all’esistente ed i loro progetti di futuro. Portiamo il nostro contributo ovunque si disegnino e si realizzino le politiche del lavoro, le contrattazioni collettive ed aziendali, le molteplici forme </w:t>
      </w:r>
      <w:r w:rsidRPr="001E4334">
        <w:rPr>
          <w:rFonts w:cstheme="minorHAnsi"/>
          <w:color w:val="000000" w:themeColor="text1"/>
          <w:sz w:val="24"/>
          <w:szCs w:val="24"/>
        </w:rPr>
        <w:t>dell’imprenditorialità e della finanza. Una nuova visione dell’economia attenta al grido dei poveri e della Terra, dei giovani che rischiano di essere «impoveriti» del loro futuro, trovi spazio nel mondo culturale ed accademico, e alimenti le prospettive della politica a tutti i livelli. Valorizziamo</w:t>
      </w:r>
      <w:r w:rsidRPr="001E4334">
        <w:rPr>
          <w:rFonts w:cstheme="minorHAnsi"/>
          <w:sz w:val="24"/>
          <w:szCs w:val="24"/>
        </w:rPr>
        <w:t xml:space="preserve"> anche i beni della Chiesa con lo scopo di favorire opportunità lavorative per i giovani nella logica dell’ecologia integrale di </w:t>
      </w:r>
      <w:r w:rsidRPr="001E4334">
        <w:rPr>
          <w:rFonts w:cstheme="minorHAnsi"/>
          <w:i/>
          <w:iCs/>
          <w:sz w:val="24"/>
          <w:szCs w:val="24"/>
        </w:rPr>
        <w:t>Laudato si’</w:t>
      </w:r>
      <w:r w:rsidRPr="001E4334">
        <w:rPr>
          <w:rFonts w:cstheme="minorHAnsi"/>
          <w:sz w:val="24"/>
          <w:szCs w:val="24"/>
        </w:rPr>
        <w:t xml:space="preserve">. Scommettiamo sulla capacità di futuro dei giovani. Abbiamo bisogno dell’alleanza tra l’economia, </w:t>
      </w:r>
      <w:r w:rsidRPr="001E4334">
        <w:rPr>
          <w:rFonts w:cstheme="minorHAnsi"/>
          <w:color w:val="000000" w:themeColor="text1"/>
          <w:sz w:val="24"/>
          <w:szCs w:val="24"/>
        </w:rPr>
        <w:t>la finanza,</w:t>
      </w:r>
      <w:r w:rsidRPr="001E4334">
        <w:rPr>
          <w:rFonts w:cstheme="minorHAnsi"/>
          <w:sz w:val="24"/>
          <w:szCs w:val="24"/>
        </w:rPr>
        <w:t xml:space="preserve"> la politica, la cultura per costruire reti di accompagnamento per i giovani.</w:t>
      </w:r>
    </w:p>
    <w:p w14:paraId="08275958" w14:textId="77777777" w:rsidR="001E4334" w:rsidRPr="001E4334" w:rsidRDefault="001E4334" w:rsidP="001E4334">
      <w:pPr>
        <w:spacing w:after="120" w:line="240" w:lineRule="auto"/>
        <w:jc w:val="both"/>
        <w:rPr>
          <w:rFonts w:cstheme="minorHAnsi"/>
          <w:bCs/>
          <w:sz w:val="24"/>
          <w:szCs w:val="24"/>
        </w:rPr>
      </w:pPr>
      <w:r w:rsidRPr="001E4334">
        <w:rPr>
          <w:rFonts w:cstheme="minorHAnsi"/>
          <w:sz w:val="24"/>
          <w:szCs w:val="24"/>
        </w:rPr>
        <w:t xml:space="preserve">Questi germogli saranno i segni sicuri di una nuova primavera fatta di relazioni buone tra le persone, di famiglie capaci di aprirsi alla vita con coraggiosa speranza, di una società della solidarietà e della cura reciproca. Siamo certi che l’azione dello Spirito sta suscitando nel mondo germogli di novità grazie anche alle future generazioni. Si sta già realizzando sotto i nostri occhi la profezia di Gioele: </w:t>
      </w:r>
      <w:r w:rsidRPr="001E4334">
        <w:rPr>
          <w:rFonts w:cstheme="minorHAnsi"/>
          <w:bCs/>
          <w:sz w:val="24"/>
          <w:szCs w:val="24"/>
        </w:rPr>
        <w:t>«Diventeranno profeti i vostri figli e le vostre figlie» (Gl 3,1).</w:t>
      </w:r>
    </w:p>
    <w:p w14:paraId="689B2F4D" w14:textId="77777777" w:rsidR="001E4334" w:rsidRPr="001E4334" w:rsidRDefault="001E4334" w:rsidP="001E4334">
      <w:pPr>
        <w:spacing w:after="120" w:line="240" w:lineRule="auto"/>
        <w:ind w:firstLine="340"/>
        <w:jc w:val="both"/>
        <w:rPr>
          <w:rFonts w:cstheme="minorHAnsi"/>
          <w:sz w:val="24"/>
          <w:szCs w:val="24"/>
        </w:rPr>
      </w:pPr>
    </w:p>
    <w:p w14:paraId="24728EDE" w14:textId="77777777" w:rsidR="001E4334" w:rsidRPr="001E4334" w:rsidRDefault="001E4334" w:rsidP="001E4334">
      <w:pPr>
        <w:spacing w:after="0" w:line="240" w:lineRule="auto"/>
        <w:jc w:val="both"/>
        <w:rPr>
          <w:rFonts w:cstheme="minorHAnsi"/>
          <w:color w:val="000000" w:themeColor="text1"/>
          <w:sz w:val="24"/>
          <w:szCs w:val="24"/>
        </w:rPr>
      </w:pPr>
      <w:r w:rsidRPr="001E4334">
        <w:rPr>
          <w:rFonts w:cstheme="minorHAnsi"/>
          <w:color w:val="000000" w:themeColor="text1"/>
          <w:sz w:val="24"/>
          <w:szCs w:val="24"/>
        </w:rPr>
        <w:t xml:space="preserve">Roma, 20 marzo 2023 </w:t>
      </w:r>
    </w:p>
    <w:p w14:paraId="59DF91B8" w14:textId="77777777" w:rsidR="001E4334" w:rsidRPr="001E4334" w:rsidRDefault="001E4334" w:rsidP="001E4334">
      <w:pPr>
        <w:spacing w:after="0" w:line="240" w:lineRule="auto"/>
        <w:jc w:val="both"/>
        <w:rPr>
          <w:rFonts w:cstheme="minorHAnsi"/>
          <w:i/>
          <w:iCs/>
          <w:sz w:val="24"/>
          <w:szCs w:val="24"/>
        </w:rPr>
      </w:pPr>
      <w:r w:rsidRPr="001E4334">
        <w:rPr>
          <w:rFonts w:cstheme="minorHAnsi"/>
          <w:i/>
          <w:iCs/>
          <w:sz w:val="24"/>
          <w:szCs w:val="24"/>
        </w:rPr>
        <w:t>Solennità di san Giuseppe</w:t>
      </w:r>
    </w:p>
    <w:p w14:paraId="70E62D16" w14:textId="7F3F33C6" w:rsidR="001E4334" w:rsidRPr="001E4334" w:rsidRDefault="001E4334" w:rsidP="001E4334">
      <w:pPr>
        <w:pStyle w:val="Body"/>
        <w:pBdr>
          <w:top w:val="none" w:sz="0" w:space="0" w:color="auto"/>
          <w:left w:val="none" w:sz="0" w:space="0" w:color="auto"/>
          <w:bottom w:val="none" w:sz="0" w:space="0" w:color="auto"/>
          <w:right w:val="none" w:sz="0" w:space="0" w:color="auto"/>
          <w:bar w:val="none" w:sz="0" w:color="auto"/>
        </w:pBdr>
        <w:ind w:left="4253"/>
        <w:jc w:val="right"/>
        <w:rPr>
          <w:rFonts w:asciiTheme="minorHAnsi" w:hAnsiTheme="minorHAnsi" w:cstheme="minorHAnsi"/>
          <w:smallCaps/>
          <w:color w:val="auto"/>
          <w:sz w:val="24"/>
          <w:szCs w:val="24"/>
        </w:rPr>
      </w:pPr>
      <w:r w:rsidRPr="001E4334">
        <w:rPr>
          <w:rFonts w:asciiTheme="minorHAnsi" w:hAnsiTheme="minorHAnsi" w:cstheme="minorHAnsi"/>
          <w:smallCaps/>
          <w:color w:val="auto"/>
          <w:sz w:val="24"/>
          <w:szCs w:val="24"/>
        </w:rPr>
        <w:t>La Commissione Episcopale</w:t>
      </w:r>
    </w:p>
    <w:p w14:paraId="495C9EC0" w14:textId="77777777" w:rsidR="001E4334" w:rsidRPr="001E4334" w:rsidRDefault="001E4334" w:rsidP="001E4334">
      <w:pPr>
        <w:pStyle w:val="Body"/>
        <w:pBdr>
          <w:top w:val="none" w:sz="0" w:space="0" w:color="auto"/>
          <w:left w:val="none" w:sz="0" w:space="0" w:color="auto"/>
          <w:bottom w:val="none" w:sz="0" w:space="0" w:color="auto"/>
          <w:right w:val="none" w:sz="0" w:space="0" w:color="auto"/>
          <w:bar w:val="none" w:sz="0" w:color="auto"/>
        </w:pBdr>
        <w:ind w:left="4253"/>
        <w:jc w:val="right"/>
        <w:rPr>
          <w:rFonts w:asciiTheme="minorHAnsi" w:hAnsiTheme="minorHAnsi" w:cstheme="minorHAnsi"/>
          <w:smallCaps/>
          <w:color w:val="auto"/>
          <w:sz w:val="24"/>
          <w:szCs w:val="24"/>
        </w:rPr>
      </w:pPr>
      <w:r w:rsidRPr="001E4334">
        <w:rPr>
          <w:rFonts w:asciiTheme="minorHAnsi" w:hAnsiTheme="minorHAnsi" w:cstheme="minorHAnsi"/>
          <w:smallCaps/>
          <w:color w:val="auto"/>
          <w:sz w:val="24"/>
          <w:szCs w:val="24"/>
        </w:rPr>
        <w:t>per i problemi sociali e il lavoro,</w:t>
      </w:r>
    </w:p>
    <w:p w14:paraId="25C78D38" w14:textId="6D15B475" w:rsidR="00394593" w:rsidRPr="002B746C" w:rsidRDefault="001E4334" w:rsidP="001E4334">
      <w:pPr>
        <w:pStyle w:val="Body"/>
        <w:pBdr>
          <w:top w:val="none" w:sz="0" w:space="0" w:color="auto"/>
          <w:left w:val="none" w:sz="0" w:space="0" w:color="auto"/>
          <w:bottom w:val="none" w:sz="0" w:space="0" w:color="auto"/>
          <w:right w:val="none" w:sz="0" w:space="0" w:color="auto"/>
          <w:bar w:val="none" w:sz="0" w:color="auto"/>
        </w:pBdr>
        <w:ind w:left="4253"/>
        <w:jc w:val="right"/>
        <w:rPr>
          <w:rFonts w:cstheme="minorHAnsi"/>
          <w:sz w:val="24"/>
          <w:szCs w:val="24"/>
        </w:rPr>
      </w:pPr>
      <w:r w:rsidRPr="001E4334">
        <w:rPr>
          <w:rFonts w:asciiTheme="minorHAnsi" w:hAnsiTheme="minorHAnsi" w:cstheme="minorHAnsi"/>
          <w:smallCaps/>
          <w:color w:val="auto"/>
          <w:sz w:val="24"/>
          <w:szCs w:val="24"/>
        </w:rPr>
        <w:t>la giustizia e la pace</w:t>
      </w:r>
    </w:p>
    <w:sectPr w:rsidR="00394593" w:rsidRPr="002B746C" w:rsidSect="004A45E0">
      <w:headerReference w:type="even" r:id="rId8"/>
      <w:headerReference w:type="default" r:id="rId9"/>
      <w:footerReference w:type="default" r:id="rId10"/>
      <w:headerReference w:type="first" r:id="rId11"/>
      <w:pgSz w:w="11906" w:h="16838" w:code="9"/>
      <w:pgMar w:top="851" w:right="1985" w:bottom="1134" w:left="1134"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1A32" w14:textId="77777777" w:rsidR="00806556" w:rsidRDefault="00806556" w:rsidP="00EF5764">
      <w:pPr>
        <w:spacing w:after="0" w:line="240" w:lineRule="auto"/>
      </w:pPr>
      <w:r>
        <w:separator/>
      </w:r>
    </w:p>
  </w:endnote>
  <w:endnote w:type="continuationSeparator" w:id="0">
    <w:p w14:paraId="7B5E297A" w14:textId="77777777" w:rsidR="00806556" w:rsidRDefault="00806556" w:rsidP="00EF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B786" w14:textId="77777777" w:rsidR="001C46E1" w:rsidRDefault="00070318" w:rsidP="001C46E1">
    <w:pPr>
      <w:pStyle w:val="Pidipagina"/>
      <w:jc w:val="center"/>
    </w:pPr>
    <w:r>
      <w:fldChar w:fldCharType="begin"/>
    </w:r>
    <w:r>
      <w:instrText xml:space="preserve"> PAGE   \* MERGEFORMAT </w:instrText>
    </w:r>
    <w:r>
      <w:fldChar w:fldCharType="separate"/>
    </w:r>
    <w:r w:rsidR="00EA1F3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2ABD" w14:textId="77777777" w:rsidR="00806556" w:rsidRDefault="00806556" w:rsidP="00EF5764">
      <w:pPr>
        <w:spacing w:after="0" w:line="240" w:lineRule="auto"/>
      </w:pPr>
      <w:r>
        <w:separator/>
      </w:r>
    </w:p>
  </w:footnote>
  <w:footnote w:type="continuationSeparator" w:id="0">
    <w:p w14:paraId="25CE9A0E" w14:textId="77777777" w:rsidR="00806556" w:rsidRDefault="00806556" w:rsidP="00EF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0FC" w14:textId="77777777" w:rsidR="00C44525" w:rsidRDefault="00AA604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5F5" w14:textId="77777777" w:rsidR="00EF5764" w:rsidRDefault="00C96511" w:rsidP="00EF5764">
    <w:pPr>
      <w:pStyle w:val="Intestazione"/>
      <w:tabs>
        <w:tab w:val="clear" w:pos="4819"/>
        <w:tab w:val="clear" w:pos="9638"/>
        <w:tab w:val="left" w:pos="7279"/>
      </w:tabs>
    </w:pPr>
    <w:r>
      <w:rPr>
        <w:noProof/>
        <w:lang w:eastAsia="it-IT"/>
      </w:rPr>
      <mc:AlternateContent>
        <mc:Choice Requires="wps">
          <w:drawing>
            <wp:anchor distT="0" distB="0" distL="114300" distR="114300" simplePos="0" relativeHeight="251661312" behindDoc="0" locked="0" layoutInCell="1" allowOverlap="1" wp14:anchorId="4AB9A10B" wp14:editId="4E63F1BF">
              <wp:simplePos x="0" y="0"/>
              <wp:positionH relativeFrom="column">
                <wp:posOffset>1968500</wp:posOffset>
              </wp:positionH>
              <wp:positionV relativeFrom="paragraph">
                <wp:posOffset>-681990</wp:posOffset>
              </wp:positionV>
              <wp:extent cx="3686810" cy="528320"/>
              <wp:effectExtent l="0" t="3810" r="254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ADD" w14:textId="77777777"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14:paraId="4F7FD27D" w14:textId="77777777" w:rsidR="001C46E1" w:rsidRPr="001C46E1" w:rsidRDefault="001C46E1" w:rsidP="001C46E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B9A10B" id="_x0000_t202" coordsize="21600,21600" o:spt="202" path="m,l,21600r21600,l21600,xe">
              <v:stroke joinstyle="miter"/>
              <v:path gradientshapeok="t" o:connecttype="rect"/>
            </v:shapetype>
            <v:shape id="Text Box 6" o:spid="_x0000_s1026" type="#_x0000_t202" style="position:absolute;margin-left:155pt;margin-top:-53.7pt;width:290.3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" filled="f" stroked="f">
              <v:textbox>
                <w:txbxContent>
                  <w:p w14:paraId="2035EADD" w14:textId="77777777"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14:paraId="4F7FD27D" w14:textId="77777777" w:rsidR="001C46E1" w:rsidRPr="001C46E1" w:rsidRDefault="001C46E1" w:rsidP="001C46E1">
                    <w:pPr>
                      <w:rPr>
                        <w:sz w:val="24"/>
                        <w:szCs w:val="24"/>
                      </w:rPr>
                    </w:pPr>
                  </w:p>
                </w:txbxContent>
              </v:textbox>
            </v:shape>
          </w:pict>
        </mc:Fallback>
      </mc:AlternateContent>
    </w:r>
  </w:p>
  <w:p w14:paraId="44FF315C" w14:textId="77777777" w:rsidR="00EF5764" w:rsidRDefault="00EF57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E2DC" w14:textId="77777777" w:rsidR="00EF5764" w:rsidRDefault="00C96511">
    <w:pPr>
      <w:pStyle w:val="Intestazione"/>
    </w:pPr>
    <w:r>
      <w:rPr>
        <w:noProof/>
        <w:lang w:eastAsia="it-IT"/>
      </w:rPr>
      <mc:AlternateContent>
        <mc:Choice Requires="wps">
          <w:drawing>
            <wp:anchor distT="0" distB="0" distL="114300" distR="114300" simplePos="0" relativeHeight="251660288" behindDoc="0" locked="0" layoutInCell="1" allowOverlap="1" wp14:anchorId="6B3E028D" wp14:editId="44F4D714">
              <wp:simplePos x="0" y="0"/>
              <wp:positionH relativeFrom="column">
                <wp:posOffset>1756410</wp:posOffset>
              </wp:positionH>
              <wp:positionV relativeFrom="paragraph">
                <wp:posOffset>-718185</wp:posOffset>
              </wp:positionV>
              <wp:extent cx="3686810" cy="72072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8BFD7" w14:textId="77777777"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E028D" id="_x0000_t202" coordsize="21600,21600" o:spt="202" path="m,l,21600r21600,l21600,xe">
              <v:stroke joinstyle="miter"/>
              <v:path gradientshapeok="t" o:connecttype="rect"/>
            </v:shapetype>
            <v:shape id="Text Box 2" o:spid="_x0000_s1027" type="#_x0000_t202" style="position:absolute;margin-left:138.3pt;margin-top:-56.55pt;width:290.3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" filled="f" stroked="f">
              <v:textbox>
                <w:txbxContent>
                  <w:p w14:paraId="1B58BFD7" w14:textId="77777777"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v:textbox>
            </v:shape>
          </w:pict>
        </mc:Fallback>
      </mc:AlternateContent>
    </w:r>
    <w:r w:rsidR="00583E79">
      <w:rPr>
        <w:noProof/>
        <w:lang w:eastAsia="it-IT"/>
      </w:rPr>
      <w:drawing>
        <wp:anchor distT="0" distB="0" distL="114300" distR="114300" simplePos="0" relativeHeight="251658240" behindDoc="0" locked="0" layoutInCell="1" allowOverlap="1" wp14:anchorId="7FEBFDD7" wp14:editId="1B7630AC">
          <wp:simplePos x="0" y="0"/>
          <wp:positionH relativeFrom="margin">
            <wp:posOffset>5585460</wp:posOffset>
          </wp:positionH>
          <wp:positionV relativeFrom="margin">
            <wp:posOffset>-1041400</wp:posOffset>
          </wp:positionV>
          <wp:extent cx="781050" cy="800100"/>
          <wp:effectExtent l="19050" t="0" r="0" b="0"/>
          <wp:wrapSquare wrapText="bothSides"/>
          <wp:docPr id="1" name="Immagine 0" descr="Ufficio Nazionale per le Comunicazioni Sociali - Orizzontale 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o Nazionale per le Comunicazioni Sociali - Orizzontale Positivo.png"/>
                  <pic:cNvPicPr/>
                </pic:nvPicPr>
                <pic:blipFill>
                  <a:blip r:embed="rId1"/>
                  <a:stretch>
                    <a:fillRect/>
                  </a:stretch>
                </pic:blipFill>
                <pic:spPr>
                  <a:xfrm>
                    <a:off x="0" y="0"/>
                    <a:ext cx="781050" cy="800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421A9"/>
    <w:multiLevelType w:val="hybridMultilevel"/>
    <w:tmpl w:val="0380C280"/>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 w15:restartNumberingAfterBreak="0">
    <w:nsid w:val="5CFA290D"/>
    <w:multiLevelType w:val="hybridMultilevel"/>
    <w:tmpl w:val="478E6F7E"/>
    <w:lvl w:ilvl="0" w:tplc="C63A5546">
      <w:start w:val="1"/>
      <w:numFmt w:val="bullet"/>
      <w:lvlText w:val=""/>
      <w:lvlJc w:val="left"/>
      <w:pPr>
        <w:ind w:left="4831" w:hanging="360"/>
      </w:pPr>
      <w:rPr>
        <w:rFonts w:ascii="Symbol" w:hAnsi="Symbol" w:hint="default"/>
      </w:rPr>
    </w:lvl>
    <w:lvl w:ilvl="1" w:tplc="04100003" w:tentative="1">
      <w:start w:val="1"/>
      <w:numFmt w:val="bullet"/>
      <w:lvlText w:val="o"/>
      <w:lvlJc w:val="left"/>
      <w:pPr>
        <w:ind w:left="5551" w:hanging="360"/>
      </w:pPr>
      <w:rPr>
        <w:rFonts w:ascii="Courier New" w:hAnsi="Courier New" w:cs="Courier New" w:hint="default"/>
      </w:rPr>
    </w:lvl>
    <w:lvl w:ilvl="2" w:tplc="04100005" w:tentative="1">
      <w:start w:val="1"/>
      <w:numFmt w:val="bullet"/>
      <w:lvlText w:val=""/>
      <w:lvlJc w:val="left"/>
      <w:pPr>
        <w:ind w:left="6271" w:hanging="360"/>
      </w:pPr>
      <w:rPr>
        <w:rFonts w:ascii="Wingdings" w:hAnsi="Wingdings" w:hint="default"/>
      </w:rPr>
    </w:lvl>
    <w:lvl w:ilvl="3" w:tplc="04100001" w:tentative="1">
      <w:start w:val="1"/>
      <w:numFmt w:val="bullet"/>
      <w:lvlText w:val=""/>
      <w:lvlJc w:val="left"/>
      <w:pPr>
        <w:ind w:left="6991" w:hanging="360"/>
      </w:pPr>
      <w:rPr>
        <w:rFonts w:ascii="Symbol" w:hAnsi="Symbol" w:hint="default"/>
      </w:rPr>
    </w:lvl>
    <w:lvl w:ilvl="4" w:tplc="04100003" w:tentative="1">
      <w:start w:val="1"/>
      <w:numFmt w:val="bullet"/>
      <w:lvlText w:val="o"/>
      <w:lvlJc w:val="left"/>
      <w:pPr>
        <w:ind w:left="7711" w:hanging="360"/>
      </w:pPr>
      <w:rPr>
        <w:rFonts w:ascii="Courier New" w:hAnsi="Courier New" w:cs="Courier New" w:hint="default"/>
      </w:rPr>
    </w:lvl>
    <w:lvl w:ilvl="5" w:tplc="04100005" w:tentative="1">
      <w:start w:val="1"/>
      <w:numFmt w:val="bullet"/>
      <w:lvlText w:val=""/>
      <w:lvlJc w:val="left"/>
      <w:pPr>
        <w:ind w:left="8431" w:hanging="360"/>
      </w:pPr>
      <w:rPr>
        <w:rFonts w:ascii="Wingdings" w:hAnsi="Wingdings" w:hint="default"/>
      </w:rPr>
    </w:lvl>
    <w:lvl w:ilvl="6" w:tplc="04100001" w:tentative="1">
      <w:start w:val="1"/>
      <w:numFmt w:val="bullet"/>
      <w:lvlText w:val=""/>
      <w:lvlJc w:val="left"/>
      <w:pPr>
        <w:ind w:left="9151" w:hanging="360"/>
      </w:pPr>
      <w:rPr>
        <w:rFonts w:ascii="Symbol" w:hAnsi="Symbol" w:hint="default"/>
      </w:rPr>
    </w:lvl>
    <w:lvl w:ilvl="7" w:tplc="04100003" w:tentative="1">
      <w:start w:val="1"/>
      <w:numFmt w:val="bullet"/>
      <w:lvlText w:val="o"/>
      <w:lvlJc w:val="left"/>
      <w:pPr>
        <w:ind w:left="9871" w:hanging="360"/>
      </w:pPr>
      <w:rPr>
        <w:rFonts w:ascii="Courier New" w:hAnsi="Courier New" w:cs="Courier New" w:hint="default"/>
      </w:rPr>
    </w:lvl>
    <w:lvl w:ilvl="8" w:tplc="04100005" w:tentative="1">
      <w:start w:val="1"/>
      <w:numFmt w:val="bullet"/>
      <w:lvlText w:val=""/>
      <w:lvlJc w:val="left"/>
      <w:pPr>
        <w:ind w:left="10591" w:hanging="360"/>
      </w:pPr>
      <w:rPr>
        <w:rFonts w:ascii="Wingdings" w:hAnsi="Wingdings" w:hint="default"/>
      </w:rPr>
    </w:lvl>
  </w:abstractNum>
  <w:num w:numId="1" w16cid:durableId="127209367">
    <w:abstractNumId w:val="0"/>
  </w:num>
  <w:num w:numId="2" w16cid:durableId="282734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64"/>
    <w:rsid w:val="000006BE"/>
    <w:rsid w:val="00012602"/>
    <w:rsid w:val="00014968"/>
    <w:rsid w:val="00026E38"/>
    <w:rsid w:val="00061E08"/>
    <w:rsid w:val="00063A2D"/>
    <w:rsid w:val="00070318"/>
    <w:rsid w:val="00070B1F"/>
    <w:rsid w:val="00096E52"/>
    <w:rsid w:val="000A1DBA"/>
    <w:rsid w:val="000A7EE7"/>
    <w:rsid w:val="000B33BB"/>
    <w:rsid w:val="000D0267"/>
    <w:rsid w:val="0010782B"/>
    <w:rsid w:val="001171E2"/>
    <w:rsid w:val="00132B4E"/>
    <w:rsid w:val="0014799D"/>
    <w:rsid w:val="001518B0"/>
    <w:rsid w:val="00154D26"/>
    <w:rsid w:val="001742A9"/>
    <w:rsid w:val="00186F7B"/>
    <w:rsid w:val="0018722D"/>
    <w:rsid w:val="001909D5"/>
    <w:rsid w:val="001B525C"/>
    <w:rsid w:val="001B5BCE"/>
    <w:rsid w:val="001C2341"/>
    <w:rsid w:val="001C46E1"/>
    <w:rsid w:val="001E14E7"/>
    <w:rsid w:val="001E398F"/>
    <w:rsid w:val="001E4334"/>
    <w:rsid w:val="00220778"/>
    <w:rsid w:val="002310E6"/>
    <w:rsid w:val="002538AB"/>
    <w:rsid w:val="00253B80"/>
    <w:rsid w:val="00270BD7"/>
    <w:rsid w:val="00276706"/>
    <w:rsid w:val="00291CEC"/>
    <w:rsid w:val="00291F95"/>
    <w:rsid w:val="002B746C"/>
    <w:rsid w:val="002C090E"/>
    <w:rsid w:val="002C534D"/>
    <w:rsid w:val="002D5D2C"/>
    <w:rsid w:val="002D7FC2"/>
    <w:rsid w:val="002E1224"/>
    <w:rsid w:val="002E22A9"/>
    <w:rsid w:val="002E43B8"/>
    <w:rsid w:val="002F4997"/>
    <w:rsid w:val="0031504C"/>
    <w:rsid w:val="00337BF8"/>
    <w:rsid w:val="003429AC"/>
    <w:rsid w:val="003454BD"/>
    <w:rsid w:val="003566A3"/>
    <w:rsid w:val="00370717"/>
    <w:rsid w:val="00385F1B"/>
    <w:rsid w:val="00394593"/>
    <w:rsid w:val="003971FC"/>
    <w:rsid w:val="003A473E"/>
    <w:rsid w:val="003B04C9"/>
    <w:rsid w:val="003B1E36"/>
    <w:rsid w:val="003B2EC4"/>
    <w:rsid w:val="003C24E9"/>
    <w:rsid w:val="003C5E2C"/>
    <w:rsid w:val="003F54F5"/>
    <w:rsid w:val="0040726C"/>
    <w:rsid w:val="004114A2"/>
    <w:rsid w:val="0041752B"/>
    <w:rsid w:val="00421891"/>
    <w:rsid w:val="00441102"/>
    <w:rsid w:val="00453830"/>
    <w:rsid w:val="004658DA"/>
    <w:rsid w:val="004718AB"/>
    <w:rsid w:val="004873EE"/>
    <w:rsid w:val="00493036"/>
    <w:rsid w:val="004935B4"/>
    <w:rsid w:val="00496C5D"/>
    <w:rsid w:val="004A1036"/>
    <w:rsid w:val="004A1A43"/>
    <w:rsid w:val="004A4344"/>
    <w:rsid w:val="004A45E0"/>
    <w:rsid w:val="004B5274"/>
    <w:rsid w:val="004B5AAE"/>
    <w:rsid w:val="004B72D0"/>
    <w:rsid w:val="004C00E5"/>
    <w:rsid w:val="00524490"/>
    <w:rsid w:val="00526AA9"/>
    <w:rsid w:val="0053464A"/>
    <w:rsid w:val="00545CBC"/>
    <w:rsid w:val="005602D1"/>
    <w:rsid w:val="00565828"/>
    <w:rsid w:val="00573BCC"/>
    <w:rsid w:val="00583E79"/>
    <w:rsid w:val="005C1B66"/>
    <w:rsid w:val="005F7A3A"/>
    <w:rsid w:val="00602F16"/>
    <w:rsid w:val="00614682"/>
    <w:rsid w:val="006152FD"/>
    <w:rsid w:val="006304F1"/>
    <w:rsid w:val="00633D3C"/>
    <w:rsid w:val="0063487A"/>
    <w:rsid w:val="006567BA"/>
    <w:rsid w:val="006614AB"/>
    <w:rsid w:val="00664C43"/>
    <w:rsid w:val="00665C7E"/>
    <w:rsid w:val="0067555B"/>
    <w:rsid w:val="00676309"/>
    <w:rsid w:val="00686DE1"/>
    <w:rsid w:val="006B1EF3"/>
    <w:rsid w:val="006C3E59"/>
    <w:rsid w:val="006D6516"/>
    <w:rsid w:val="00700800"/>
    <w:rsid w:val="007072DB"/>
    <w:rsid w:val="007143FC"/>
    <w:rsid w:val="00753746"/>
    <w:rsid w:val="007623A4"/>
    <w:rsid w:val="00791809"/>
    <w:rsid w:val="007A5495"/>
    <w:rsid w:val="007B11C9"/>
    <w:rsid w:val="007C2E42"/>
    <w:rsid w:val="007E6062"/>
    <w:rsid w:val="007E6F7D"/>
    <w:rsid w:val="007F2B5E"/>
    <w:rsid w:val="00806556"/>
    <w:rsid w:val="00833019"/>
    <w:rsid w:val="00875B58"/>
    <w:rsid w:val="008A47D7"/>
    <w:rsid w:val="008B7602"/>
    <w:rsid w:val="008C1854"/>
    <w:rsid w:val="008E285A"/>
    <w:rsid w:val="008E714D"/>
    <w:rsid w:val="008F33F8"/>
    <w:rsid w:val="0090377F"/>
    <w:rsid w:val="00904C7E"/>
    <w:rsid w:val="00906E91"/>
    <w:rsid w:val="00915071"/>
    <w:rsid w:val="0093460E"/>
    <w:rsid w:val="00994930"/>
    <w:rsid w:val="009961F9"/>
    <w:rsid w:val="009F6E46"/>
    <w:rsid w:val="00A358BE"/>
    <w:rsid w:val="00A5059C"/>
    <w:rsid w:val="00A65D26"/>
    <w:rsid w:val="00A8319C"/>
    <w:rsid w:val="00A94DD0"/>
    <w:rsid w:val="00A97AEA"/>
    <w:rsid w:val="00AA15C0"/>
    <w:rsid w:val="00AA6047"/>
    <w:rsid w:val="00AB3EE8"/>
    <w:rsid w:val="00AB4394"/>
    <w:rsid w:val="00AC496B"/>
    <w:rsid w:val="00AC5456"/>
    <w:rsid w:val="00AD2B70"/>
    <w:rsid w:val="00AD453D"/>
    <w:rsid w:val="00B02E87"/>
    <w:rsid w:val="00B103C4"/>
    <w:rsid w:val="00B265E3"/>
    <w:rsid w:val="00B4182A"/>
    <w:rsid w:val="00B7040E"/>
    <w:rsid w:val="00B728B7"/>
    <w:rsid w:val="00B818F2"/>
    <w:rsid w:val="00BC2498"/>
    <w:rsid w:val="00BD4C4C"/>
    <w:rsid w:val="00BE19A0"/>
    <w:rsid w:val="00BF0E1C"/>
    <w:rsid w:val="00C2133C"/>
    <w:rsid w:val="00C234EC"/>
    <w:rsid w:val="00C27698"/>
    <w:rsid w:val="00C31A86"/>
    <w:rsid w:val="00C32ED0"/>
    <w:rsid w:val="00C44525"/>
    <w:rsid w:val="00C46536"/>
    <w:rsid w:val="00C51C69"/>
    <w:rsid w:val="00C62B71"/>
    <w:rsid w:val="00C670FC"/>
    <w:rsid w:val="00C870F9"/>
    <w:rsid w:val="00C96511"/>
    <w:rsid w:val="00C96B7E"/>
    <w:rsid w:val="00CC65E0"/>
    <w:rsid w:val="00D0049E"/>
    <w:rsid w:val="00D06BDA"/>
    <w:rsid w:val="00D15BFB"/>
    <w:rsid w:val="00D16B50"/>
    <w:rsid w:val="00D30C7E"/>
    <w:rsid w:val="00D32FFD"/>
    <w:rsid w:val="00D40C7A"/>
    <w:rsid w:val="00D53622"/>
    <w:rsid w:val="00D60342"/>
    <w:rsid w:val="00D65FC2"/>
    <w:rsid w:val="00D93F19"/>
    <w:rsid w:val="00DB01E0"/>
    <w:rsid w:val="00DB6BE3"/>
    <w:rsid w:val="00DC268E"/>
    <w:rsid w:val="00DE6101"/>
    <w:rsid w:val="00DF08F7"/>
    <w:rsid w:val="00E1255B"/>
    <w:rsid w:val="00E179CC"/>
    <w:rsid w:val="00E25B9E"/>
    <w:rsid w:val="00E317E4"/>
    <w:rsid w:val="00E50A0A"/>
    <w:rsid w:val="00E53CAD"/>
    <w:rsid w:val="00E60B77"/>
    <w:rsid w:val="00E64990"/>
    <w:rsid w:val="00EA1F39"/>
    <w:rsid w:val="00EB4072"/>
    <w:rsid w:val="00EC5404"/>
    <w:rsid w:val="00EE053D"/>
    <w:rsid w:val="00EE52BA"/>
    <w:rsid w:val="00EF5764"/>
    <w:rsid w:val="00EF6262"/>
    <w:rsid w:val="00F07F82"/>
    <w:rsid w:val="00F15408"/>
    <w:rsid w:val="00F52F8A"/>
    <w:rsid w:val="00F615A2"/>
    <w:rsid w:val="00F80F7C"/>
    <w:rsid w:val="00FB10C5"/>
    <w:rsid w:val="00FD4F31"/>
    <w:rsid w:val="00FE28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B63AB"/>
  <w15:docId w15:val="{592787D0-2B82-48B3-B802-5355EA3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268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764"/>
  </w:style>
  <w:style w:type="paragraph" w:styleId="Pidipagina">
    <w:name w:val="footer"/>
    <w:basedOn w:val="Normale"/>
    <w:link w:val="PidipaginaCarattere"/>
    <w:uiPriority w:val="99"/>
    <w:unhideWhenUsed/>
    <w:rsid w:val="00EF5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764"/>
  </w:style>
  <w:style w:type="paragraph" w:styleId="Testofumetto">
    <w:name w:val="Balloon Text"/>
    <w:basedOn w:val="Normale"/>
    <w:link w:val="TestofumettoCarattere"/>
    <w:uiPriority w:val="99"/>
    <w:semiHidden/>
    <w:unhideWhenUsed/>
    <w:rsid w:val="00EF57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64"/>
    <w:rPr>
      <w:rFonts w:ascii="Tahoma" w:hAnsi="Tahoma" w:cs="Tahoma"/>
      <w:sz w:val="16"/>
      <w:szCs w:val="16"/>
    </w:rPr>
  </w:style>
  <w:style w:type="character" w:styleId="Collegamentoipertestuale">
    <w:name w:val="Hyperlink"/>
    <w:basedOn w:val="Carpredefinitoparagrafo"/>
    <w:uiPriority w:val="99"/>
    <w:unhideWhenUsed/>
    <w:rsid w:val="00A65D26"/>
    <w:rPr>
      <w:color w:val="0563C1" w:themeColor="hyperlink"/>
      <w:u w:val="single"/>
    </w:rPr>
  </w:style>
  <w:style w:type="paragraph" w:styleId="Paragrafoelenco">
    <w:name w:val="List Paragraph"/>
    <w:basedOn w:val="Normale"/>
    <w:uiPriority w:val="34"/>
    <w:qFormat/>
    <w:rsid w:val="001B525C"/>
    <w:pPr>
      <w:ind w:left="720"/>
      <w:contextualSpacing/>
    </w:pPr>
  </w:style>
  <w:style w:type="paragraph" w:customStyle="1" w:styleId="yiv4719245570msolistparagraph">
    <w:name w:val="yiv4719245570msolistparagraph"/>
    <w:basedOn w:val="Normale"/>
    <w:rsid w:val="001B52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B525C"/>
    <w:rPr>
      <w:i/>
      <w:iCs/>
    </w:rPr>
  </w:style>
  <w:style w:type="character" w:styleId="Enfasigrassetto">
    <w:name w:val="Strong"/>
    <w:basedOn w:val="Carpredefinitoparagrafo"/>
    <w:uiPriority w:val="22"/>
    <w:qFormat/>
    <w:rsid w:val="00441102"/>
    <w:rPr>
      <w:b/>
      <w:bCs/>
    </w:rPr>
  </w:style>
  <w:style w:type="paragraph" w:styleId="NormaleWeb">
    <w:name w:val="Normal (Web)"/>
    <w:basedOn w:val="Normale"/>
    <w:uiPriority w:val="99"/>
    <w:unhideWhenUsed/>
    <w:rsid w:val="00D93F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dy">
    <w:name w:val="Body"/>
    <w:uiPriority w:val="99"/>
    <w:rsid w:val="001E433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545">
      <w:bodyDiv w:val="1"/>
      <w:marLeft w:val="0"/>
      <w:marRight w:val="0"/>
      <w:marTop w:val="0"/>
      <w:marBottom w:val="0"/>
      <w:divBdr>
        <w:top w:val="none" w:sz="0" w:space="0" w:color="auto"/>
        <w:left w:val="none" w:sz="0" w:space="0" w:color="auto"/>
        <w:bottom w:val="none" w:sz="0" w:space="0" w:color="auto"/>
        <w:right w:val="none" w:sz="0" w:space="0" w:color="auto"/>
      </w:divBdr>
    </w:div>
    <w:div w:id="632715845">
      <w:bodyDiv w:val="1"/>
      <w:marLeft w:val="0"/>
      <w:marRight w:val="0"/>
      <w:marTop w:val="0"/>
      <w:marBottom w:val="0"/>
      <w:divBdr>
        <w:top w:val="none" w:sz="0" w:space="0" w:color="auto"/>
        <w:left w:val="none" w:sz="0" w:space="0" w:color="auto"/>
        <w:bottom w:val="none" w:sz="0" w:space="0" w:color="auto"/>
        <w:right w:val="none" w:sz="0" w:space="0" w:color="auto"/>
      </w:divBdr>
    </w:div>
    <w:div w:id="852038465">
      <w:bodyDiv w:val="1"/>
      <w:marLeft w:val="0"/>
      <w:marRight w:val="0"/>
      <w:marTop w:val="0"/>
      <w:marBottom w:val="0"/>
      <w:divBdr>
        <w:top w:val="none" w:sz="0" w:space="0" w:color="auto"/>
        <w:left w:val="none" w:sz="0" w:space="0" w:color="auto"/>
        <w:bottom w:val="none" w:sz="0" w:space="0" w:color="auto"/>
        <w:right w:val="none" w:sz="0" w:space="0" w:color="auto"/>
      </w:divBdr>
    </w:div>
    <w:div w:id="891385158">
      <w:bodyDiv w:val="1"/>
      <w:marLeft w:val="0"/>
      <w:marRight w:val="0"/>
      <w:marTop w:val="0"/>
      <w:marBottom w:val="0"/>
      <w:divBdr>
        <w:top w:val="none" w:sz="0" w:space="0" w:color="auto"/>
        <w:left w:val="none" w:sz="0" w:space="0" w:color="auto"/>
        <w:bottom w:val="none" w:sz="0" w:space="0" w:color="auto"/>
        <w:right w:val="none" w:sz="0" w:space="0" w:color="auto"/>
      </w:divBdr>
    </w:div>
    <w:div w:id="949824470">
      <w:bodyDiv w:val="1"/>
      <w:marLeft w:val="0"/>
      <w:marRight w:val="0"/>
      <w:marTop w:val="0"/>
      <w:marBottom w:val="0"/>
      <w:divBdr>
        <w:top w:val="none" w:sz="0" w:space="0" w:color="auto"/>
        <w:left w:val="none" w:sz="0" w:space="0" w:color="auto"/>
        <w:bottom w:val="none" w:sz="0" w:space="0" w:color="auto"/>
        <w:right w:val="none" w:sz="0" w:space="0" w:color="auto"/>
      </w:divBdr>
    </w:div>
    <w:div w:id="1400444518">
      <w:bodyDiv w:val="1"/>
      <w:marLeft w:val="0"/>
      <w:marRight w:val="0"/>
      <w:marTop w:val="0"/>
      <w:marBottom w:val="0"/>
      <w:divBdr>
        <w:top w:val="none" w:sz="0" w:space="0" w:color="auto"/>
        <w:left w:val="none" w:sz="0" w:space="0" w:color="auto"/>
        <w:bottom w:val="none" w:sz="0" w:space="0" w:color="auto"/>
        <w:right w:val="none" w:sz="0" w:space="0" w:color="auto"/>
      </w:divBdr>
    </w:div>
    <w:div w:id="1642731550">
      <w:bodyDiv w:val="1"/>
      <w:marLeft w:val="0"/>
      <w:marRight w:val="0"/>
      <w:marTop w:val="0"/>
      <w:marBottom w:val="0"/>
      <w:divBdr>
        <w:top w:val="none" w:sz="0" w:space="0" w:color="auto"/>
        <w:left w:val="none" w:sz="0" w:space="0" w:color="auto"/>
        <w:bottom w:val="none" w:sz="0" w:space="0" w:color="auto"/>
        <w:right w:val="none" w:sz="0" w:space="0" w:color="auto"/>
      </w:divBdr>
    </w:div>
    <w:div w:id="19244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83D4-07DF-B242-B1D9-83CAA3CB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5598</Characters>
  <Application>Microsoft Office Word</Application>
  <DocSecurity>4</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Pietro Scalzo</dc:creator>
  <cp:lastModifiedBy>Pietro Scalzo</cp:lastModifiedBy>
  <cp:revision>2</cp:revision>
  <cp:lastPrinted>2023-01-04T15:31:00Z</cp:lastPrinted>
  <dcterms:created xsi:type="dcterms:W3CDTF">2023-03-28T07:59:00Z</dcterms:created>
  <dcterms:modified xsi:type="dcterms:W3CDTF">2023-03-28T07:59:00Z</dcterms:modified>
</cp:coreProperties>
</file>