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6151E" w14:textId="77777777" w:rsidR="00015FC4" w:rsidRPr="00015FC4" w:rsidRDefault="00015FC4" w:rsidP="00015FC4">
      <w:pPr>
        <w:jc w:val="right"/>
        <w:rPr>
          <w:rFonts w:ascii="Palatino Linotype" w:hAnsi="Palatino Linotype"/>
          <w:i/>
          <w:iCs/>
          <w:sz w:val="32"/>
          <w:szCs w:val="32"/>
        </w:rPr>
      </w:pPr>
      <w:r w:rsidRPr="00015FC4">
        <w:rPr>
          <w:rFonts w:ascii="Palatino Linotype" w:hAnsi="Palatino Linotype"/>
          <w:i/>
          <w:iCs/>
          <w:sz w:val="32"/>
          <w:szCs w:val="32"/>
        </w:rPr>
        <w:t xml:space="preserve">Archimandrita </w:t>
      </w:r>
    </w:p>
    <w:p w14:paraId="2C51C19F" w14:textId="05E52187" w:rsidR="00015FC4" w:rsidRPr="00015FC4" w:rsidRDefault="00015FC4" w:rsidP="00015FC4">
      <w:pPr>
        <w:jc w:val="right"/>
        <w:rPr>
          <w:rFonts w:ascii="Palatino Linotype" w:hAnsi="Palatino Linotype"/>
          <w:i/>
          <w:iCs/>
          <w:sz w:val="32"/>
          <w:szCs w:val="32"/>
        </w:rPr>
      </w:pPr>
      <w:bookmarkStart w:id="0" w:name="_GoBack"/>
      <w:r w:rsidRPr="00015FC4">
        <w:rPr>
          <w:rFonts w:ascii="Palatino Linotype" w:hAnsi="Palatino Linotype"/>
          <w:i/>
          <w:iCs/>
          <w:sz w:val="32"/>
          <w:szCs w:val="32"/>
        </w:rPr>
        <w:t>Dionisios Papavasileiou</w:t>
      </w:r>
    </w:p>
    <w:bookmarkEnd w:id="0"/>
    <w:p w14:paraId="4243F4CF" w14:textId="56B800E4" w:rsidR="00015FC4" w:rsidRPr="00015FC4" w:rsidRDefault="00015FC4" w:rsidP="00015FC4">
      <w:pPr>
        <w:jc w:val="right"/>
        <w:rPr>
          <w:rFonts w:ascii="Palatino Linotype" w:hAnsi="Palatino Linotype"/>
          <w:i/>
          <w:iCs/>
          <w:sz w:val="32"/>
          <w:szCs w:val="32"/>
        </w:rPr>
      </w:pPr>
      <w:r w:rsidRPr="00015FC4">
        <w:rPr>
          <w:rFonts w:ascii="Palatino Linotype" w:hAnsi="Palatino Linotype"/>
          <w:i/>
          <w:iCs/>
          <w:sz w:val="32"/>
          <w:szCs w:val="32"/>
        </w:rPr>
        <w:t>Intervento al 16° Giornata Nazionale del Creato.</w:t>
      </w:r>
    </w:p>
    <w:p w14:paraId="6C070FFB" w14:textId="1FEFCBCE" w:rsidR="00015FC4" w:rsidRPr="00015FC4" w:rsidRDefault="00015FC4" w:rsidP="00015FC4">
      <w:pPr>
        <w:jc w:val="right"/>
        <w:rPr>
          <w:rFonts w:ascii="Palatino Linotype" w:hAnsi="Palatino Linotype"/>
          <w:i/>
          <w:iCs/>
          <w:sz w:val="32"/>
          <w:szCs w:val="32"/>
        </w:rPr>
      </w:pPr>
      <w:r w:rsidRPr="00015FC4">
        <w:rPr>
          <w:rFonts w:ascii="Palatino Linotype" w:hAnsi="Palatino Linotype"/>
          <w:i/>
          <w:iCs/>
          <w:sz w:val="32"/>
          <w:szCs w:val="32"/>
        </w:rPr>
        <w:t>Montepulciano</w:t>
      </w:r>
    </w:p>
    <w:p w14:paraId="4D6A6445" w14:textId="03AD0F6E" w:rsidR="00015FC4" w:rsidRPr="00015FC4" w:rsidRDefault="00015FC4" w:rsidP="00015FC4">
      <w:pPr>
        <w:jc w:val="right"/>
        <w:rPr>
          <w:rFonts w:ascii="Palatino Linotype" w:hAnsi="Palatino Linotype"/>
          <w:i/>
          <w:iCs/>
          <w:sz w:val="32"/>
          <w:szCs w:val="32"/>
        </w:rPr>
      </w:pPr>
      <w:r w:rsidRPr="00015FC4">
        <w:rPr>
          <w:rFonts w:ascii="Palatino Linotype" w:hAnsi="Palatino Linotype"/>
          <w:i/>
          <w:iCs/>
          <w:sz w:val="32"/>
          <w:szCs w:val="32"/>
        </w:rPr>
        <w:t>4-5 settembre 2021</w:t>
      </w:r>
    </w:p>
    <w:p w14:paraId="1EDC946F" w14:textId="77777777" w:rsidR="00015FC4" w:rsidRDefault="00015FC4" w:rsidP="005C3BDB">
      <w:pPr>
        <w:ind w:firstLine="426"/>
        <w:jc w:val="both"/>
        <w:rPr>
          <w:rFonts w:ascii="Palatino Linotype" w:hAnsi="Palatino Linotype"/>
        </w:rPr>
      </w:pPr>
    </w:p>
    <w:p w14:paraId="295697AE" w14:textId="77777777" w:rsidR="00015FC4" w:rsidRDefault="00015FC4" w:rsidP="005C3BDB">
      <w:pPr>
        <w:ind w:firstLine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Eminenza Reverendissima.</w:t>
      </w:r>
    </w:p>
    <w:p w14:paraId="22EF3F15" w14:textId="455D24BF" w:rsidR="00015FC4" w:rsidRDefault="00015FC4" w:rsidP="005C3BDB">
      <w:pPr>
        <w:ind w:firstLine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Eccellenza Reverendissima.</w:t>
      </w:r>
    </w:p>
    <w:p w14:paraId="0ACBB934" w14:textId="215780B7" w:rsidR="00015FC4" w:rsidRDefault="00015FC4" w:rsidP="005C3BDB">
      <w:pPr>
        <w:ind w:firstLine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Autorità varie.</w:t>
      </w:r>
    </w:p>
    <w:p w14:paraId="7B1C7FC0" w14:textId="77777777" w:rsidR="008A6A73" w:rsidRDefault="00015FC4" w:rsidP="008A6A73">
      <w:pPr>
        <w:ind w:firstLine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Cari fratelli e sorelle in Cristo,</w:t>
      </w:r>
    </w:p>
    <w:p w14:paraId="1F90D80B" w14:textId="77777777" w:rsidR="008A6A73" w:rsidRDefault="008A6A73" w:rsidP="008A6A73">
      <w:pPr>
        <w:ind w:firstLine="426"/>
        <w:jc w:val="both"/>
        <w:rPr>
          <w:rFonts w:ascii="Palatino Linotype" w:hAnsi="Palatino Linotype"/>
        </w:rPr>
      </w:pPr>
    </w:p>
    <w:p w14:paraId="00F209CA" w14:textId="6559F460" w:rsidR="005C3BDB" w:rsidRDefault="008A6A73" w:rsidP="008A6A73">
      <w:pPr>
        <w:ind w:firstLine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è una vera benedizione per me</w:t>
      </w:r>
      <w:r w:rsidR="005C3BDB" w:rsidRPr="005C3BDB">
        <w:rPr>
          <w:rFonts w:ascii="Palatino Linotype" w:hAnsi="Palatino Linotype"/>
        </w:rPr>
        <w:t xml:space="preserve"> </w:t>
      </w:r>
      <w:r w:rsidR="00262E8E">
        <w:rPr>
          <w:rFonts w:ascii="Palatino Linotype" w:hAnsi="Palatino Linotype"/>
        </w:rPr>
        <w:t xml:space="preserve">essere invitato e </w:t>
      </w:r>
      <w:r w:rsidR="005C3BDB" w:rsidRPr="005C3BDB">
        <w:rPr>
          <w:rFonts w:ascii="Palatino Linotype" w:hAnsi="Palatino Linotype"/>
        </w:rPr>
        <w:t xml:space="preserve">poter </w:t>
      </w:r>
      <w:r w:rsidR="004B15CA">
        <w:rPr>
          <w:rFonts w:ascii="Palatino Linotype" w:hAnsi="Palatino Linotype"/>
        </w:rPr>
        <w:t>condividere</w:t>
      </w:r>
      <w:r w:rsidR="005C3BDB" w:rsidRPr="005C3BDB">
        <w:rPr>
          <w:rFonts w:ascii="Palatino Linotype" w:hAnsi="Palatino Linotype"/>
        </w:rPr>
        <w:t xml:space="preserve"> questo momento bellissimo</w:t>
      </w:r>
      <w:r w:rsidR="004B15CA">
        <w:rPr>
          <w:rFonts w:ascii="Palatino Linotype" w:hAnsi="Palatino Linotype"/>
        </w:rPr>
        <w:t xml:space="preserve"> con voi</w:t>
      </w:r>
      <w:r w:rsidR="005C3BDB" w:rsidRPr="005C3BDB">
        <w:rPr>
          <w:rFonts w:ascii="Palatino Linotype" w:hAnsi="Palatino Linotype"/>
        </w:rPr>
        <w:t>. Nonostante non si abbia, ancora, la grazia di poter partecipare allo stesso calice, Dio ci benedice, facendoci stare assieme</w:t>
      </w:r>
      <w:r>
        <w:rPr>
          <w:rFonts w:ascii="Palatino Linotype" w:hAnsi="Palatino Linotype"/>
        </w:rPr>
        <w:t xml:space="preserve">, </w:t>
      </w:r>
      <w:r w:rsidR="005C3BDB" w:rsidRPr="005C3BDB">
        <w:rPr>
          <w:rFonts w:ascii="Palatino Linotype" w:hAnsi="Palatino Linotype"/>
        </w:rPr>
        <w:t>facendoci condividere la meditazione e la contemplazione della Sua parola</w:t>
      </w:r>
      <w:r>
        <w:rPr>
          <w:rFonts w:ascii="Palatino Linotype" w:hAnsi="Palatino Linotype"/>
        </w:rPr>
        <w:t xml:space="preserve">, </w:t>
      </w:r>
      <w:r w:rsidR="005C3BDB">
        <w:rPr>
          <w:rFonts w:ascii="Palatino Linotype" w:hAnsi="Palatino Linotype"/>
        </w:rPr>
        <w:t>e professare il nostro intento di continuare a c</w:t>
      </w:r>
      <w:r w:rsidR="000A3A4C">
        <w:rPr>
          <w:rFonts w:ascii="Palatino Linotype" w:hAnsi="Palatino Linotype"/>
        </w:rPr>
        <w:t>a</w:t>
      </w:r>
      <w:r w:rsidR="005C3BDB">
        <w:rPr>
          <w:rFonts w:ascii="Palatino Linotype" w:hAnsi="Palatino Linotype"/>
        </w:rPr>
        <w:t>mminare insieme. Vorrei</w:t>
      </w:r>
      <w:r>
        <w:rPr>
          <w:rFonts w:ascii="Palatino Linotype" w:hAnsi="Palatino Linotype"/>
        </w:rPr>
        <w:t xml:space="preserve">, </w:t>
      </w:r>
      <w:r w:rsidR="005C3BDB" w:rsidRPr="004B15CA">
        <w:rPr>
          <w:rFonts w:ascii="Palatino Linotype" w:hAnsi="Palatino Linotype"/>
          <w:i/>
          <w:iCs/>
        </w:rPr>
        <w:t>in primi</w:t>
      </w:r>
      <w:r>
        <w:rPr>
          <w:rFonts w:ascii="Palatino Linotype" w:hAnsi="Palatino Linotype"/>
          <w:i/>
          <w:iCs/>
        </w:rPr>
        <w:t xml:space="preserve">s, </w:t>
      </w:r>
      <w:r w:rsidR="005C3BDB">
        <w:rPr>
          <w:rFonts w:ascii="Palatino Linotype" w:hAnsi="Palatino Linotype"/>
        </w:rPr>
        <w:t>trasmettere a tutti presenti il saluto di Su</w:t>
      </w:r>
      <w:r w:rsidR="004B15CA">
        <w:rPr>
          <w:rFonts w:ascii="Palatino Linotype" w:hAnsi="Palatino Linotype"/>
        </w:rPr>
        <w:t>a</w:t>
      </w:r>
      <w:r w:rsidR="005C3BDB">
        <w:rPr>
          <w:rFonts w:ascii="Palatino Linotype" w:hAnsi="Palatino Linotype"/>
        </w:rPr>
        <w:t xml:space="preserve"> Eminenza Reverendissima il Metropolita Polykarpos d’Italia, il quale, per motivi che superano la sua volontà, non pote</w:t>
      </w:r>
      <w:r>
        <w:rPr>
          <w:rFonts w:ascii="Palatino Linotype" w:hAnsi="Palatino Linotype"/>
        </w:rPr>
        <w:t>ndo</w:t>
      </w:r>
      <w:r w:rsidR="005C3BDB">
        <w:rPr>
          <w:rFonts w:ascii="Palatino Linotype" w:hAnsi="Palatino Linotype"/>
        </w:rPr>
        <w:t xml:space="preserve"> essere presente quest’oggi tra di noi partecipa spiritualmente e ci assicura la sua preghiera.</w:t>
      </w:r>
    </w:p>
    <w:p w14:paraId="54566FFD" w14:textId="73112598" w:rsidR="005C3BDB" w:rsidRDefault="005C3BDB" w:rsidP="005C3BDB">
      <w:pPr>
        <w:ind w:firstLine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Tutti noi siamo testimoni </w:t>
      </w:r>
      <w:r w:rsidR="004B15CA">
        <w:rPr>
          <w:rFonts w:ascii="Palatino Linotype" w:hAnsi="Palatino Linotype"/>
        </w:rPr>
        <w:t>e</w:t>
      </w:r>
      <w:r>
        <w:rPr>
          <w:rFonts w:ascii="Palatino Linotype" w:hAnsi="Palatino Linotype"/>
        </w:rPr>
        <w:t xml:space="preserve"> subiamo in prima persona i cambiamenti climatici, l’inquinamento del nostro pianeta, il riscaldamento globale </w:t>
      </w:r>
      <w:r w:rsidR="00A56608">
        <w:rPr>
          <w:rFonts w:ascii="Palatino Linotype" w:hAnsi="Palatino Linotype"/>
        </w:rPr>
        <w:t xml:space="preserve">ed altri fenomeni che </w:t>
      </w:r>
      <w:r w:rsidR="008A6A73">
        <w:rPr>
          <w:rFonts w:ascii="Palatino Linotype" w:hAnsi="Palatino Linotype"/>
        </w:rPr>
        <w:t>minano</w:t>
      </w:r>
      <w:r w:rsidR="00A56608">
        <w:rPr>
          <w:rFonts w:ascii="Palatino Linotype" w:hAnsi="Palatino Linotype"/>
        </w:rPr>
        <w:t xml:space="preserve"> la nostra quotidianità. </w:t>
      </w:r>
      <w:r w:rsidR="004B15CA">
        <w:rPr>
          <w:rFonts w:ascii="Palatino Linotype" w:hAnsi="Palatino Linotype"/>
        </w:rPr>
        <w:t>È ovvio che l’unica</w:t>
      </w:r>
      <w:r w:rsidR="00A56608">
        <w:rPr>
          <w:rFonts w:ascii="Palatino Linotype" w:hAnsi="Palatino Linotype"/>
        </w:rPr>
        <w:t xml:space="preserve"> soluzione </w:t>
      </w:r>
      <w:r w:rsidR="008A6A73">
        <w:rPr>
          <w:rFonts w:ascii="Palatino Linotype" w:hAnsi="Palatino Linotype"/>
        </w:rPr>
        <w:t>a</w:t>
      </w:r>
      <w:r w:rsidR="00A56608">
        <w:rPr>
          <w:rFonts w:ascii="Palatino Linotype" w:hAnsi="Palatino Linotype"/>
        </w:rPr>
        <w:t xml:space="preserve">i problemi sopra menzionati </w:t>
      </w:r>
      <w:r w:rsidR="004B15CA">
        <w:rPr>
          <w:rFonts w:ascii="Palatino Linotype" w:hAnsi="Palatino Linotype"/>
        </w:rPr>
        <w:t>sia</w:t>
      </w:r>
      <w:r w:rsidR="00A56608">
        <w:rPr>
          <w:rFonts w:ascii="Palatino Linotype" w:hAnsi="Palatino Linotype"/>
        </w:rPr>
        <w:t xml:space="preserve"> la ferrea affermazione della necessità di collaborare insieme per tutelare il nostro ambiente. Negli ultimi decenni hanno visto la luce tantissime iniziative e </w:t>
      </w:r>
      <w:r w:rsidR="00E14BC5">
        <w:rPr>
          <w:rFonts w:ascii="Palatino Linotype" w:hAnsi="Palatino Linotype"/>
        </w:rPr>
        <w:t>tantissim</w:t>
      </w:r>
      <w:r w:rsidR="004B15CA">
        <w:rPr>
          <w:rFonts w:ascii="Palatino Linotype" w:hAnsi="Palatino Linotype"/>
        </w:rPr>
        <w:t>i</w:t>
      </w:r>
      <w:r w:rsidR="00A56608">
        <w:rPr>
          <w:rFonts w:ascii="Palatino Linotype" w:hAnsi="Palatino Linotype"/>
        </w:rPr>
        <w:t xml:space="preserve"> studi</w:t>
      </w:r>
      <w:r w:rsidR="000A3A4C">
        <w:rPr>
          <w:rFonts w:ascii="Palatino Linotype" w:hAnsi="Palatino Linotype"/>
        </w:rPr>
        <w:t>,</w:t>
      </w:r>
      <w:r w:rsidR="00A56608">
        <w:rPr>
          <w:rFonts w:ascii="Palatino Linotype" w:hAnsi="Palatino Linotype"/>
        </w:rPr>
        <w:t xml:space="preserve"> che cercano di rispondere </w:t>
      </w:r>
      <w:r w:rsidR="00E14BC5">
        <w:rPr>
          <w:rFonts w:ascii="Palatino Linotype" w:hAnsi="Palatino Linotype"/>
        </w:rPr>
        <w:t xml:space="preserve">ai suddetti problemi </w:t>
      </w:r>
      <w:r w:rsidR="00A56608">
        <w:rPr>
          <w:rFonts w:ascii="Palatino Linotype" w:hAnsi="Palatino Linotype"/>
        </w:rPr>
        <w:t xml:space="preserve">e </w:t>
      </w:r>
      <w:r w:rsidR="000A3A4C">
        <w:rPr>
          <w:rFonts w:ascii="Palatino Linotype" w:hAnsi="Palatino Linotype"/>
        </w:rPr>
        <w:t>d</w:t>
      </w:r>
      <w:r w:rsidR="00A56608">
        <w:rPr>
          <w:rFonts w:ascii="Palatino Linotype" w:hAnsi="Palatino Linotype"/>
        </w:rPr>
        <w:t>i offr</w:t>
      </w:r>
      <w:r w:rsidR="000A3A4C">
        <w:rPr>
          <w:rFonts w:ascii="Palatino Linotype" w:hAnsi="Palatino Linotype"/>
        </w:rPr>
        <w:t>ire</w:t>
      </w:r>
      <w:r w:rsidR="00A56608">
        <w:rPr>
          <w:rFonts w:ascii="Palatino Linotype" w:hAnsi="Palatino Linotype"/>
        </w:rPr>
        <w:t xml:space="preserve"> non soltanto </w:t>
      </w:r>
      <w:r w:rsidR="004B15CA">
        <w:rPr>
          <w:rFonts w:ascii="Palatino Linotype" w:hAnsi="Palatino Linotype"/>
        </w:rPr>
        <w:t>il</w:t>
      </w:r>
      <w:r w:rsidR="00A56608">
        <w:rPr>
          <w:rFonts w:ascii="Palatino Linotype" w:hAnsi="Palatino Linotype"/>
        </w:rPr>
        <w:t xml:space="preserve"> </w:t>
      </w:r>
      <w:r w:rsidR="00A56608">
        <w:rPr>
          <w:rFonts w:ascii="Palatino Linotype" w:hAnsi="Palatino Linotype"/>
          <w:i/>
          <w:iCs/>
          <w:lang w:val="el-GR"/>
        </w:rPr>
        <w:t>λόγος</w:t>
      </w:r>
      <w:r w:rsidR="00A56608" w:rsidRPr="00A56608">
        <w:rPr>
          <w:rFonts w:ascii="Palatino Linotype" w:hAnsi="Palatino Linotype"/>
          <w:i/>
          <w:iCs/>
        </w:rPr>
        <w:t xml:space="preserve"> </w:t>
      </w:r>
      <w:r w:rsidR="00A56608">
        <w:rPr>
          <w:rFonts w:ascii="Palatino Linotype" w:hAnsi="Palatino Linotype"/>
          <w:i/>
          <w:iCs/>
          <w:lang w:val="el-GR"/>
        </w:rPr>
        <w:t>ζῶν</w:t>
      </w:r>
      <w:r w:rsidR="00A56608">
        <w:rPr>
          <w:rFonts w:ascii="Palatino Linotype" w:hAnsi="Palatino Linotype"/>
        </w:rPr>
        <w:t>, cioè un logos vivo e compressibile dall’uomo di oggi ma anche momenti</w:t>
      </w:r>
      <w:r w:rsidR="004B15CA">
        <w:rPr>
          <w:rFonts w:ascii="Palatino Linotype" w:hAnsi="Palatino Linotype"/>
        </w:rPr>
        <w:t xml:space="preserve"> di sensibilizzazione</w:t>
      </w:r>
      <w:r w:rsidR="00A56608">
        <w:rPr>
          <w:rFonts w:ascii="Palatino Linotype" w:hAnsi="Palatino Linotype"/>
        </w:rPr>
        <w:t xml:space="preserve"> </w:t>
      </w:r>
      <w:r w:rsidR="004B15CA">
        <w:rPr>
          <w:rFonts w:ascii="Palatino Linotype" w:hAnsi="Palatino Linotype"/>
        </w:rPr>
        <w:t>e</w:t>
      </w:r>
      <w:r w:rsidR="00A56608">
        <w:rPr>
          <w:rFonts w:ascii="Palatino Linotype" w:hAnsi="Palatino Linotype"/>
        </w:rPr>
        <w:t xml:space="preserve"> </w:t>
      </w:r>
      <w:r w:rsidR="000A3A4C">
        <w:rPr>
          <w:rFonts w:ascii="Palatino Linotype" w:hAnsi="Palatino Linotype"/>
        </w:rPr>
        <w:t xml:space="preserve">di </w:t>
      </w:r>
      <w:r w:rsidR="00A56608">
        <w:rPr>
          <w:rFonts w:ascii="Palatino Linotype" w:hAnsi="Palatino Linotype"/>
        </w:rPr>
        <w:t>comune azione.</w:t>
      </w:r>
      <w:r w:rsidR="00C21A97">
        <w:rPr>
          <w:rStyle w:val="Rimandonotaapidipagina"/>
          <w:rFonts w:ascii="Palatino Linotype" w:hAnsi="Palatino Linotype"/>
        </w:rPr>
        <w:footnoteReference w:id="1"/>
      </w:r>
      <w:r w:rsidR="00A56608">
        <w:rPr>
          <w:rFonts w:ascii="Palatino Linotype" w:hAnsi="Palatino Linotype"/>
        </w:rPr>
        <w:t xml:space="preserve"> </w:t>
      </w:r>
      <w:r w:rsidR="00E14BC5">
        <w:rPr>
          <w:rFonts w:ascii="Palatino Linotype" w:hAnsi="Palatino Linotype"/>
        </w:rPr>
        <w:t>Tra queste cito,</w:t>
      </w:r>
      <w:r w:rsidR="00A56608">
        <w:rPr>
          <w:rFonts w:ascii="Palatino Linotype" w:hAnsi="Palatino Linotype"/>
        </w:rPr>
        <w:t xml:space="preserve"> a titolo informativo</w:t>
      </w:r>
      <w:r w:rsidR="00E14BC5">
        <w:rPr>
          <w:rFonts w:ascii="Palatino Linotype" w:hAnsi="Palatino Linotype"/>
        </w:rPr>
        <w:t xml:space="preserve">, </w:t>
      </w:r>
      <w:r w:rsidR="00A56608">
        <w:rPr>
          <w:rFonts w:ascii="Palatino Linotype" w:hAnsi="Palatino Linotype"/>
        </w:rPr>
        <w:t>le tantissime iniziative organizzate dal Patriarcato Ecumenico e personalmente da Sua Santità il Patriarca Ecumenico Bartolomeo</w:t>
      </w:r>
      <w:r w:rsidR="004B15CA">
        <w:rPr>
          <w:rFonts w:ascii="Palatino Linotype" w:hAnsi="Palatino Linotype"/>
        </w:rPr>
        <w:t>,</w:t>
      </w:r>
      <w:r w:rsidR="00A56608">
        <w:rPr>
          <w:rFonts w:ascii="Palatino Linotype" w:hAnsi="Palatino Linotype"/>
        </w:rPr>
        <w:t xml:space="preserve"> per arrivare alla famosa Enciclica </w:t>
      </w:r>
      <w:r w:rsidR="00A56608">
        <w:rPr>
          <w:rFonts w:ascii="Palatino Linotype" w:hAnsi="Palatino Linotype"/>
          <w:i/>
          <w:iCs/>
        </w:rPr>
        <w:t>Laudato si</w:t>
      </w:r>
      <w:r w:rsidR="00A56608">
        <w:rPr>
          <w:rFonts w:ascii="Palatino Linotype" w:hAnsi="Palatino Linotype"/>
        </w:rPr>
        <w:t xml:space="preserve">, di papa Francesco. Esse non devono essere </w:t>
      </w:r>
      <w:r w:rsidR="004B15CA">
        <w:rPr>
          <w:rFonts w:ascii="Palatino Linotype" w:hAnsi="Palatino Linotype"/>
        </w:rPr>
        <w:t>interpretate</w:t>
      </w:r>
      <w:r w:rsidR="00A56608">
        <w:rPr>
          <w:rFonts w:ascii="Palatino Linotype" w:hAnsi="Palatino Linotype"/>
        </w:rPr>
        <w:t xml:space="preserve"> come mera</w:t>
      </w:r>
      <w:r w:rsidR="00C21A97">
        <w:rPr>
          <w:rFonts w:ascii="Palatino Linotype" w:hAnsi="Palatino Linotype"/>
        </w:rPr>
        <w:t xml:space="preserve"> risposta ai problemi di carattere ecologico del nostro </w:t>
      </w:r>
      <w:r w:rsidR="00F3070A">
        <w:rPr>
          <w:rFonts w:ascii="Palatino Linotype" w:hAnsi="Palatino Linotype"/>
        </w:rPr>
        <w:t>tempo</w:t>
      </w:r>
      <w:r w:rsidR="00C21A97">
        <w:rPr>
          <w:rFonts w:ascii="Palatino Linotype" w:hAnsi="Palatino Linotype"/>
        </w:rPr>
        <w:t xml:space="preserve"> ma come la netta affermazione che le Chiese oggi </w:t>
      </w:r>
      <w:r w:rsidR="00E14BC5">
        <w:rPr>
          <w:rFonts w:ascii="Palatino Linotype" w:hAnsi="Palatino Linotype"/>
        </w:rPr>
        <w:t>abbiano</w:t>
      </w:r>
      <w:r w:rsidR="00C21A97">
        <w:rPr>
          <w:rFonts w:ascii="Palatino Linotype" w:hAnsi="Palatino Linotype"/>
        </w:rPr>
        <w:t xml:space="preserve"> la capacità di ridimensionare sia l’uomo</w:t>
      </w:r>
      <w:r w:rsidR="00A56608">
        <w:rPr>
          <w:rFonts w:ascii="Palatino Linotype" w:hAnsi="Palatino Linotype"/>
        </w:rPr>
        <w:t xml:space="preserve"> </w:t>
      </w:r>
      <w:r w:rsidR="00C21A97">
        <w:rPr>
          <w:rFonts w:ascii="Palatino Linotype" w:hAnsi="Palatino Linotype"/>
        </w:rPr>
        <w:t>sia le sue relazioni vitali con la creazione che lo circonda.</w:t>
      </w:r>
    </w:p>
    <w:p w14:paraId="07305DC9" w14:textId="0C46509D" w:rsidR="00C21A97" w:rsidRDefault="00C21A97" w:rsidP="005C3BDB">
      <w:pPr>
        <w:ind w:firstLine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 chi segue con attenzione queste iniziative nasce istintivamente una domanda: </w:t>
      </w:r>
      <w:r w:rsidR="000A3A4C">
        <w:rPr>
          <w:rFonts w:ascii="Palatino Linotype" w:hAnsi="Palatino Linotype"/>
          <w:i/>
          <w:iCs/>
        </w:rPr>
        <w:t>S</w:t>
      </w:r>
      <w:r w:rsidR="002550F5">
        <w:rPr>
          <w:rFonts w:ascii="Palatino Linotype" w:hAnsi="Palatino Linotype"/>
          <w:i/>
          <w:iCs/>
        </w:rPr>
        <w:t xml:space="preserve">i tratta di un problema della nostra epoca oppure di un problema antico? La Teologia della Chiesa si è occupata di questi problemi </w:t>
      </w:r>
      <w:r w:rsidR="00E14BC5">
        <w:rPr>
          <w:rFonts w:ascii="Palatino Linotype" w:hAnsi="Palatino Linotype"/>
          <w:i/>
          <w:iCs/>
        </w:rPr>
        <w:t xml:space="preserve">già </w:t>
      </w:r>
      <w:r w:rsidR="00F3070A">
        <w:rPr>
          <w:rFonts w:ascii="Palatino Linotype" w:hAnsi="Palatino Linotype"/>
          <w:i/>
          <w:iCs/>
        </w:rPr>
        <w:t xml:space="preserve">in passato </w:t>
      </w:r>
      <w:r w:rsidR="002550F5">
        <w:rPr>
          <w:rFonts w:ascii="Palatino Linotype" w:hAnsi="Palatino Linotype"/>
          <w:i/>
          <w:iCs/>
        </w:rPr>
        <w:t>oppure sono emersi oggi</w:t>
      </w:r>
      <w:r w:rsidR="00F3070A">
        <w:rPr>
          <w:rFonts w:ascii="Palatino Linotype" w:hAnsi="Palatino Linotype"/>
          <w:i/>
          <w:iCs/>
        </w:rPr>
        <w:t>,</w:t>
      </w:r>
      <w:r w:rsidR="002550F5">
        <w:rPr>
          <w:rFonts w:ascii="Palatino Linotype" w:hAnsi="Palatino Linotype"/>
          <w:i/>
          <w:iCs/>
        </w:rPr>
        <w:t xml:space="preserve"> spinti dalla crisi ecologica odierna? </w:t>
      </w:r>
      <w:r w:rsidR="002550F5">
        <w:rPr>
          <w:rFonts w:ascii="Palatino Linotype" w:hAnsi="Palatino Linotype"/>
        </w:rPr>
        <w:t xml:space="preserve">Facilmente tutti noi rispondiamo </w:t>
      </w:r>
      <w:r w:rsidR="00E14BC5">
        <w:rPr>
          <w:rFonts w:ascii="Palatino Linotype" w:hAnsi="Palatino Linotype"/>
        </w:rPr>
        <w:t>affermativamente</w:t>
      </w:r>
      <w:r w:rsidR="002550F5">
        <w:rPr>
          <w:rFonts w:ascii="Palatino Linotype" w:hAnsi="Palatino Linotype"/>
        </w:rPr>
        <w:t xml:space="preserve"> </w:t>
      </w:r>
      <w:r w:rsidR="00E14BC5">
        <w:rPr>
          <w:rFonts w:ascii="Palatino Linotype" w:hAnsi="Palatino Linotype"/>
        </w:rPr>
        <w:t>a</w:t>
      </w:r>
      <w:r w:rsidR="002550F5">
        <w:rPr>
          <w:rFonts w:ascii="Palatino Linotype" w:hAnsi="Palatino Linotype"/>
        </w:rPr>
        <w:t xml:space="preserve"> queste domande, rischiando nello stesso momento </w:t>
      </w:r>
      <w:r w:rsidR="00916178">
        <w:rPr>
          <w:rFonts w:ascii="Palatino Linotype" w:hAnsi="Palatino Linotype"/>
        </w:rPr>
        <w:t>rendere moralistiche</w:t>
      </w:r>
      <w:r w:rsidR="00F3070A">
        <w:rPr>
          <w:rFonts w:ascii="Palatino Linotype" w:hAnsi="Palatino Linotype"/>
        </w:rPr>
        <w:t xml:space="preserve"> </w:t>
      </w:r>
      <w:r w:rsidR="00916178">
        <w:rPr>
          <w:rFonts w:ascii="Palatino Linotype" w:hAnsi="Palatino Linotype"/>
        </w:rPr>
        <w:t xml:space="preserve">o banali </w:t>
      </w:r>
      <w:r w:rsidR="00F3070A">
        <w:rPr>
          <w:rFonts w:ascii="Palatino Linotype" w:hAnsi="Palatino Linotype"/>
        </w:rPr>
        <w:t>le nostre risposte</w:t>
      </w:r>
      <w:r w:rsidR="002550F5">
        <w:rPr>
          <w:rFonts w:ascii="Palatino Linotype" w:hAnsi="Palatino Linotype"/>
        </w:rPr>
        <w:t xml:space="preserve">, senza riuscire a dare una risposta che veramente </w:t>
      </w:r>
      <w:r w:rsidR="00F3070A">
        <w:rPr>
          <w:rFonts w:ascii="Palatino Linotype" w:hAnsi="Palatino Linotype"/>
        </w:rPr>
        <w:t>s</w:t>
      </w:r>
      <w:r w:rsidR="00FD5B2D">
        <w:rPr>
          <w:rFonts w:ascii="Palatino Linotype" w:hAnsi="Palatino Linotype"/>
        </w:rPr>
        <w:t>ia</w:t>
      </w:r>
      <w:r w:rsidR="002550F5">
        <w:rPr>
          <w:rFonts w:ascii="Palatino Linotype" w:hAnsi="Palatino Linotype"/>
        </w:rPr>
        <w:t xml:space="preserve"> in grado di cambiare l’a</w:t>
      </w:r>
      <w:r w:rsidR="00FD5B2D">
        <w:rPr>
          <w:rFonts w:ascii="Palatino Linotype" w:hAnsi="Palatino Linotype"/>
        </w:rPr>
        <w:t xml:space="preserve">gire dell’uomo </w:t>
      </w:r>
      <w:r w:rsidR="002550F5">
        <w:rPr>
          <w:rFonts w:ascii="Palatino Linotype" w:hAnsi="Palatino Linotype"/>
        </w:rPr>
        <w:t xml:space="preserve">e la visione che </w:t>
      </w:r>
      <w:r w:rsidR="00FD5B2D">
        <w:rPr>
          <w:rFonts w:ascii="Palatino Linotype" w:hAnsi="Palatino Linotype"/>
        </w:rPr>
        <w:t>egli ha</w:t>
      </w:r>
      <w:r w:rsidR="004B15CA">
        <w:rPr>
          <w:rFonts w:ascii="Palatino Linotype" w:hAnsi="Palatino Linotype"/>
        </w:rPr>
        <w:t xml:space="preserve"> </w:t>
      </w:r>
      <w:r w:rsidR="002550F5">
        <w:rPr>
          <w:rFonts w:ascii="Palatino Linotype" w:hAnsi="Palatino Linotype"/>
        </w:rPr>
        <w:t xml:space="preserve">riguardo la sua relazione con </w:t>
      </w:r>
      <w:r w:rsidR="004B15CA">
        <w:rPr>
          <w:rFonts w:ascii="Palatino Linotype" w:hAnsi="Palatino Linotype"/>
        </w:rPr>
        <w:t>il creato</w:t>
      </w:r>
      <w:r w:rsidR="002550F5">
        <w:rPr>
          <w:rFonts w:ascii="Palatino Linotype" w:hAnsi="Palatino Linotype"/>
        </w:rPr>
        <w:t xml:space="preserve">. Sia </w:t>
      </w:r>
      <w:r w:rsidR="00F3070A">
        <w:rPr>
          <w:rFonts w:ascii="Palatino Linotype" w:hAnsi="Palatino Linotype"/>
        </w:rPr>
        <w:t>nella visione giudaica</w:t>
      </w:r>
      <w:r w:rsidR="002550F5">
        <w:rPr>
          <w:rFonts w:ascii="Palatino Linotype" w:hAnsi="Palatino Linotype"/>
        </w:rPr>
        <w:t xml:space="preserve"> </w:t>
      </w:r>
      <w:r w:rsidR="00FD5B2D">
        <w:rPr>
          <w:rFonts w:ascii="Palatino Linotype" w:hAnsi="Palatino Linotype"/>
        </w:rPr>
        <w:t>che</w:t>
      </w:r>
      <w:r w:rsidR="002550F5">
        <w:rPr>
          <w:rFonts w:ascii="Palatino Linotype" w:hAnsi="Palatino Linotype"/>
        </w:rPr>
        <w:t xml:space="preserve"> </w:t>
      </w:r>
      <w:r w:rsidR="00F3070A">
        <w:rPr>
          <w:rFonts w:ascii="Palatino Linotype" w:hAnsi="Palatino Linotype"/>
        </w:rPr>
        <w:t>in quella</w:t>
      </w:r>
      <w:r w:rsidR="002550F5">
        <w:rPr>
          <w:rFonts w:ascii="Palatino Linotype" w:hAnsi="Palatino Linotype"/>
        </w:rPr>
        <w:t xml:space="preserve"> cristia</w:t>
      </w:r>
      <w:r w:rsidR="00F3070A">
        <w:rPr>
          <w:rFonts w:ascii="Palatino Linotype" w:hAnsi="Palatino Linotype"/>
        </w:rPr>
        <w:t>na</w:t>
      </w:r>
      <w:r w:rsidR="002550F5">
        <w:rPr>
          <w:rFonts w:ascii="Palatino Linotype" w:hAnsi="Palatino Linotype"/>
        </w:rPr>
        <w:t xml:space="preserve"> le </w:t>
      </w:r>
      <w:r w:rsidR="002550F5">
        <w:rPr>
          <w:rFonts w:ascii="Palatino Linotype" w:hAnsi="Palatino Linotype"/>
        </w:rPr>
        <w:lastRenderedPageBreak/>
        <w:t xml:space="preserve">origini del problema ecologico si </w:t>
      </w:r>
      <w:r w:rsidR="00FD5B2D">
        <w:rPr>
          <w:rFonts w:ascii="Palatino Linotype" w:hAnsi="Palatino Linotype"/>
        </w:rPr>
        <w:t xml:space="preserve">fanno risalire alla caduta </w:t>
      </w:r>
      <w:r w:rsidR="002550F5">
        <w:rPr>
          <w:rFonts w:ascii="Palatino Linotype" w:hAnsi="Palatino Linotype"/>
        </w:rPr>
        <w:t>dell’uomo</w:t>
      </w:r>
      <w:r w:rsidR="004B15CA">
        <w:rPr>
          <w:rFonts w:ascii="Palatino Linotype" w:hAnsi="Palatino Linotype"/>
        </w:rPr>
        <w:t xml:space="preserve">. L’interruzione </w:t>
      </w:r>
      <w:r w:rsidR="000A3A4C">
        <w:rPr>
          <w:rFonts w:ascii="Palatino Linotype" w:hAnsi="Palatino Linotype"/>
        </w:rPr>
        <w:t xml:space="preserve">del rapporto interpersonale </w:t>
      </w:r>
      <w:r w:rsidR="004B15CA">
        <w:rPr>
          <w:rFonts w:ascii="Palatino Linotype" w:hAnsi="Palatino Linotype"/>
        </w:rPr>
        <w:t>con Dio e l</w:t>
      </w:r>
      <w:r w:rsidR="00027989">
        <w:rPr>
          <w:rFonts w:ascii="Palatino Linotype" w:hAnsi="Palatino Linotype"/>
        </w:rPr>
        <w:t>’</w:t>
      </w:r>
      <w:r w:rsidR="004B15CA">
        <w:rPr>
          <w:rFonts w:ascii="Palatino Linotype" w:hAnsi="Palatino Linotype"/>
        </w:rPr>
        <w:t xml:space="preserve">espulsione </w:t>
      </w:r>
      <w:r w:rsidR="00027989">
        <w:rPr>
          <w:rFonts w:ascii="Palatino Linotype" w:hAnsi="Palatino Linotype"/>
        </w:rPr>
        <w:t xml:space="preserve">dell’uomo </w:t>
      </w:r>
      <w:r w:rsidR="004B15CA">
        <w:rPr>
          <w:rFonts w:ascii="Palatino Linotype" w:hAnsi="Palatino Linotype"/>
        </w:rPr>
        <w:t>dal Giardino di Eden</w:t>
      </w:r>
      <w:r w:rsidR="000A3A4C">
        <w:rPr>
          <w:rFonts w:ascii="Palatino Linotype" w:hAnsi="Palatino Linotype"/>
        </w:rPr>
        <w:t>,</w:t>
      </w:r>
      <w:r w:rsidR="004B15CA">
        <w:rPr>
          <w:rFonts w:ascii="Palatino Linotype" w:hAnsi="Palatino Linotype"/>
        </w:rPr>
        <w:t xml:space="preserve"> </w:t>
      </w:r>
      <w:r w:rsidR="00027989">
        <w:rPr>
          <w:rFonts w:ascii="Palatino Linotype" w:hAnsi="Palatino Linotype"/>
        </w:rPr>
        <w:t>hanno alterato il suo rapporto con Dio, il prossimo e la creazione</w:t>
      </w:r>
      <w:r w:rsidR="002550F5">
        <w:rPr>
          <w:rFonts w:ascii="Palatino Linotype" w:hAnsi="Palatino Linotype"/>
        </w:rPr>
        <w:t>. Da uno status di felicità paradisiaca e di assoluta armonia con la creazione, cioè con il regno animale e vegetale,</w:t>
      </w:r>
      <w:r w:rsidR="002550F5">
        <w:rPr>
          <w:rStyle w:val="Rimandonotaapidipagina"/>
          <w:rFonts w:ascii="Palatino Linotype" w:hAnsi="Palatino Linotype"/>
        </w:rPr>
        <w:footnoteReference w:id="2"/>
      </w:r>
      <w:r w:rsidR="002550F5">
        <w:rPr>
          <w:rFonts w:ascii="Palatino Linotype" w:hAnsi="Palatino Linotype"/>
        </w:rPr>
        <w:t xml:space="preserve"> l’uomo si è </w:t>
      </w:r>
      <w:r w:rsidR="00FD5B2D">
        <w:rPr>
          <w:rFonts w:ascii="Palatino Linotype" w:hAnsi="Palatino Linotype"/>
        </w:rPr>
        <w:t>sottomesso</w:t>
      </w:r>
      <w:r w:rsidR="002550F5">
        <w:rPr>
          <w:rFonts w:ascii="Palatino Linotype" w:hAnsi="Palatino Linotype"/>
        </w:rPr>
        <w:t xml:space="preserve"> al potere del diavolo</w:t>
      </w:r>
      <w:r w:rsidR="00FD5B2D">
        <w:rPr>
          <w:rFonts w:ascii="Palatino Linotype" w:hAnsi="Palatino Linotype"/>
        </w:rPr>
        <w:t xml:space="preserve">, </w:t>
      </w:r>
      <w:r w:rsidR="00F3070A">
        <w:rPr>
          <w:rFonts w:ascii="Palatino Linotype" w:hAnsi="Palatino Linotype"/>
        </w:rPr>
        <w:t xml:space="preserve">al peccato e </w:t>
      </w:r>
      <w:r w:rsidR="002550F5">
        <w:rPr>
          <w:rFonts w:ascii="Palatino Linotype" w:hAnsi="Palatino Linotype"/>
        </w:rPr>
        <w:t xml:space="preserve">alle </w:t>
      </w:r>
      <w:r w:rsidR="00027989">
        <w:rPr>
          <w:rFonts w:ascii="Palatino Linotype" w:hAnsi="Palatino Linotype"/>
        </w:rPr>
        <w:t xml:space="preserve">sue </w:t>
      </w:r>
      <w:r w:rsidR="002550F5">
        <w:rPr>
          <w:rFonts w:ascii="Palatino Linotype" w:hAnsi="Palatino Linotype"/>
        </w:rPr>
        <w:t>conseguenze. Tutto ciò ch</w:t>
      </w:r>
      <w:r w:rsidR="00FD5B2D">
        <w:rPr>
          <w:rFonts w:ascii="Palatino Linotype" w:hAnsi="Palatino Linotype"/>
        </w:rPr>
        <w:t xml:space="preserve">e </w:t>
      </w:r>
      <w:r w:rsidR="004B77BE">
        <w:rPr>
          <w:rFonts w:ascii="Palatino Linotype" w:hAnsi="Palatino Linotype"/>
        </w:rPr>
        <w:t>egli aveva</w:t>
      </w:r>
      <w:r w:rsidR="002550F5">
        <w:rPr>
          <w:rFonts w:ascii="Palatino Linotype" w:hAnsi="Palatino Linotype"/>
        </w:rPr>
        <w:t xml:space="preserve"> sotto il suo potere decadde e si alter</w:t>
      </w:r>
      <w:r w:rsidR="00FD5B2D">
        <w:rPr>
          <w:rFonts w:ascii="Palatino Linotype" w:hAnsi="Palatino Linotype"/>
        </w:rPr>
        <w:t>ò</w:t>
      </w:r>
      <w:r w:rsidR="002550F5">
        <w:rPr>
          <w:rFonts w:ascii="Palatino Linotype" w:hAnsi="Palatino Linotype"/>
        </w:rPr>
        <w:t xml:space="preserve">, interrompendo </w:t>
      </w:r>
      <w:r w:rsidR="00A542A3">
        <w:rPr>
          <w:rFonts w:ascii="Palatino Linotype" w:hAnsi="Palatino Linotype"/>
        </w:rPr>
        <w:t>l’armonia relaziona</w:t>
      </w:r>
      <w:r w:rsidR="00027989">
        <w:rPr>
          <w:rFonts w:ascii="Palatino Linotype" w:hAnsi="Palatino Linotype"/>
        </w:rPr>
        <w:t>l</w:t>
      </w:r>
      <w:r w:rsidR="00A542A3">
        <w:rPr>
          <w:rFonts w:ascii="Palatino Linotype" w:hAnsi="Palatino Linotype"/>
        </w:rPr>
        <w:t>e</w:t>
      </w:r>
      <w:r w:rsidR="00027989">
        <w:rPr>
          <w:rFonts w:ascii="Palatino Linotype" w:hAnsi="Palatino Linotype"/>
        </w:rPr>
        <w:t>,</w:t>
      </w:r>
      <w:r w:rsidR="00A542A3">
        <w:rPr>
          <w:rFonts w:ascii="Palatino Linotype" w:hAnsi="Palatino Linotype"/>
        </w:rPr>
        <w:t xml:space="preserve"> che regnava prima. In tal modo, le </w:t>
      </w:r>
      <w:r w:rsidR="00027989">
        <w:rPr>
          <w:rFonts w:ascii="Palatino Linotype" w:hAnsi="Palatino Linotype"/>
        </w:rPr>
        <w:t>scelte</w:t>
      </w:r>
      <w:r w:rsidR="00A542A3">
        <w:rPr>
          <w:rFonts w:ascii="Palatino Linotype" w:hAnsi="Palatino Linotype"/>
        </w:rPr>
        <w:t xml:space="preserve"> sbagliate dell’amministratore dell’intera creazione </w:t>
      </w:r>
      <w:r w:rsidR="00FD5B2D">
        <w:rPr>
          <w:rFonts w:ascii="Palatino Linotype" w:hAnsi="Palatino Linotype"/>
        </w:rPr>
        <w:t>annullarono</w:t>
      </w:r>
      <w:r w:rsidR="00A542A3">
        <w:rPr>
          <w:rFonts w:ascii="Palatino Linotype" w:hAnsi="Palatino Linotype"/>
        </w:rPr>
        <w:t xml:space="preserve"> le </w:t>
      </w:r>
      <w:r w:rsidR="009353E0">
        <w:rPr>
          <w:rFonts w:ascii="Palatino Linotype" w:hAnsi="Palatino Linotype"/>
        </w:rPr>
        <w:t xml:space="preserve">sue </w:t>
      </w:r>
      <w:r w:rsidR="00A542A3">
        <w:rPr>
          <w:rFonts w:ascii="Palatino Linotype" w:hAnsi="Palatino Linotype"/>
        </w:rPr>
        <w:t>possibilità d</w:t>
      </w:r>
      <w:r w:rsidR="009353E0">
        <w:rPr>
          <w:rFonts w:ascii="Palatino Linotype" w:hAnsi="Palatino Linotype"/>
        </w:rPr>
        <w:t>i essere perfetto</w:t>
      </w:r>
      <w:r w:rsidR="00A542A3">
        <w:rPr>
          <w:rFonts w:ascii="Palatino Linotype" w:hAnsi="Palatino Linotype"/>
        </w:rPr>
        <w:t xml:space="preserve"> e provoca</w:t>
      </w:r>
      <w:r w:rsidR="009353E0">
        <w:rPr>
          <w:rFonts w:ascii="Palatino Linotype" w:hAnsi="Palatino Linotype"/>
        </w:rPr>
        <w:t>rono</w:t>
      </w:r>
      <w:r w:rsidR="00A542A3">
        <w:rPr>
          <w:rFonts w:ascii="Palatino Linotype" w:hAnsi="Palatino Linotype"/>
        </w:rPr>
        <w:t xml:space="preserve"> rapporti ostili tra gli uomini e tra l’uomo e la creazione. La stessa terra divent</w:t>
      </w:r>
      <w:r w:rsidR="009353E0">
        <w:rPr>
          <w:rFonts w:ascii="Palatino Linotype" w:hAnsi="Palatino Linotype"/>
        </w:rPr>
        <w:t>ò</w:t>
      </w:r>
      <w:r w:rsidR="00A542A3">
        <w:rPr>
          <w:rFonts w:ascii="Palatino Linotype" w:hAnsi="Palatino Linotype"/>
        </w:rPr>
        <w:t xml:space="preserve"> </w:t>
      </w:r>
      <w:r w:rsidR="00A542A3">
        <w:rPr>
          <w:rFonts w:ascii="Palatino Linotype" w:hAnsi="Palatino Linotype"/>
          <w:i/>
          <w:iCs/>
        </w:rPr>
        <w:t xml:space="preserve">terra maledetta </w:t>
      </w:r>
      <w:r w:rsidR="009353E0">
        <w:rPr>
          <w:rFonts w:ascii="Palatino Linotype" w:hAnsi="Palatino Linotype"/>
        </w:rPr>
        <w:t>nel</w:t>
      </w:r>
      <w:r w:rsidR="00A542A3">
        <w:rPr>
          <w:rFonts w:ascii="Palatino Linotype" w:hAnsi="Palatino Linotype"/>
        </w:rPr>
        <w:t>le opere dell’uomo che con fatica deve, d</w:t>
      </w:r>
      <w:r w:rsidR="009353E0">
        <w:rPr>
          <w:rFonts w:ascii="Palatino Linotype" w:hAnsi="Palatino Linotype"/>
        </w:rPr>
        <w:t>a a</w:t>
      </w:r>
      <w:r w:rsidR="00A542A3">
        <w:rPr>
          <w:rFonts w:ascii="Palatino Linotype" w:hAnsi="Palatino Linotype"/>
        </w:rPr>
        <w:t>llora, guadagnare ciò che è necessario per la sua sopravvivenza.</w:t>
      </w:r>
      <w:r w:rsidR="005014F2">
        <w:rPr>
          <w:rStyle w:val="Rimandonotaapidipagina"/>
          <w:rFonts w:ascii="Palatino Linotype" w:hAnsi="Palatino Linotype"/>
        </w:rPr>
        <w:footnoteReference w:id="3"/>
      </w:r>
      <w:r w:rsidR="00A542A3">
        <w:rPr>
          <w:rFonts w:ascii="Palatino Linotype" w:hAnsi="Palatino Linotype"/>
        </w:rPr>
        <w:t xml:space="preserve"> Allo stesso tempo l’intera creazione </w:t>
      </w:r>
      <w:r w:rsidR="009353E0">
        <w:rPr>
          <w:rFonts w:ascii="Palatino Linotype" w:hAnsi="Palatino Linotype"/>
        </w:rPr>
        <w:t xml:space="preserve">divenne </w:t>
      </w:r>
      <w:r w:rsidR="00A542A3">
        <w:rPr>
          <w:rFonts w:ascii="Palatino Linotype" w:hAnsi="Palatino Linotype"/>
        </w:rPr>
        <w:t xml:space="preserve">indirettamente </w:t>
      </w:r>
      <w:r w:rsidR="009353E0">
        <w:rPr>
          <w:rFonts w:ascii="Palatino Linotype" w:hAnsi="Palatino Linotype"/>
        </w:rPr>
        <w:t>schiava della</w:t>
      </w:r>
      <w:r w:rsidR="00A542A3">
        <w:rPr>
          <w:rFonts w:ascii="Palatino Linotype" w:hAnsi="Palatino Linotype"/>
        </w:rPr>
        <w:t xml:space="preserve"> corruzione e </w:t>
      </w:r>
      <w:r w:rsidR="009353E0">
        <w:rPr>
          <w:rFonts w:ascii="Palatino Linotype" w:hAnsi="Palatino Linotype"/>
        </w:rPr>
        <w:t>de</w:t>
      </w:r>
      <w:r w:rsidR="00A542A3">
        <w:rPr>
          <w:rFonts w:ascii="Palatino Linotype" w:hAnsi="Palatino Linotype"/>
        </w:rPr>
        <w:t>lle sue drammatiche conseguenze.</w:t>
      </w:r>
      <w:r w:rsidR="005014F2">
        <w:rPr>
          <w:rStyle w:val="Rimandonotaapidipagina"/>
          <w:rFonts w:ascii="Palatino Linotype" w:hAnsi="Palatino Linotype"/>
        </w:rPr>
        <w:footnoteReference w:id="4"/>
      </w:r>
      <w:r w:rsidR="005014F2">
        <w:rPr>
          <w:rFonts w:ascii="Palatino Linotype" w:hAnsi="Palatino Linotype"/>
        </w:rPr>
        <w:t xml:space="preserve"> A nostro </w:t>
      </w:r>
      <w:r w:rsidR="00027989">
        <w:rPr>
          <w:rFonts w:ascii="Palatino Linotype" w:hAnsi="Palatino Linotype"/>
        </w:rPr>
        <w:t xml:space="preserve">modesto </w:t>
      </w:r>
      <w:r w:rsidR="003647ED">
        <w:rPr>
          <w:rFonts w:ascii="Palatino Linotype" w:hAnsi="Palatino Linotype"/>
        </w:rPr>
        <w:t>avviso, proprio</w:t>
      </w:r>
      <w:r w:rsidR="005014F2">
        <w:rPr>
          <w:rFonts w:ascii="Palatino Linotype" w:hAnsi="Palatino Linotype"/>
        </w:rPr>
        <w:t xml:space="preserve"> in questo punto si trova </w:t>
      </w:r>
      <w:r w:rsidR="00027989">
        <w:rPr>
          <w:rFonts w:ascii="Palatino Linotype" w:hAnsi="Palatino Linotype"/>
        </w:rPr>
        <w:t xml:space="preserve">l’origine </w:t>
      </w:r>
      <w:r w:rsidR="005014F2">
        <w:rPr>
          <w:rFonts w:ascii="Palatino Linotype" w:hAnsi="Palatino Linotype"/>
        </w:rPr>
        <w:t xml:space="preserve">del problema ecologico, che </w:t>
      </w:r>
      <w:r w:rsidR="000A3A4C">
        <w:rPr>
          <w:rFonts w:ascii="Palatino Linotype" w:hAnsi="Palatino Linotype"/>
        </w:rPr>
        <w:t xml:space="preserve">deve essere visto </w:t>
      </w:r>
      <w:r w:rsidR="005014F2">
        <w:rPr>
          <w:rFonts w:ascii="Palatino Linotype" w:hAnsi="Palatino Linotype"/>
        </w:rPr>
        <w:t>in stretta relazione con la Metafisica.</w:t>
      </w:r>
    </w:p>
    <w:p w14:paraId="3B3B32EF" w14:textId="0EA5DE6D" w:rsidR="00A542A3" w:rsidRDefault="00A542A3" w:rsidP="005C3BDB">
      <w:pPr>
        <w:ind w:firstLine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Secondo l’</w:t>
      </w:r>
      <w:r w:rsidR="005014F2">
        <w:rPr>
          <w:rFonts w:ascii="Palatino Linotype" w:hAnsi="Palatino Linotype"/>
        </w:rPr>
        <w:t>A</w:t>
      </w:r>
      <w:r>
        <w:rPr>
          <w:rFonts w:ascii="Palatino Linotype" w:hAnsi="Palatino Linotype"/>
        </w:rPr>
        <w:t>ntico e</w:t>
      </w:r>
      <w:r w:rsidR="00027989">
        <w:rPr>
          <w:rFonts w:ascii="Palatino Linotype" w:hAnsi="Palatino Linotype"/>
        </w:rPr>
        <w:t xml:space="preserve"> il</w:t>
      </w:r>
      <w:r>
        <w:rPr>
          <w:rFonts w:ascii="Palatino Linotype" w:hAnsi="Palatino Linotype"/>
        </w:rPr>
        <w:t xml:space="preserve"> </w:t>
      </w:r>
      <w:r w:rsidR="005014F2">
        <w:rPr>
          <w:rFonts w:ascii="Palatino Linotype" w:hAnsi="Palatino Linotype"/>
        </w:rPr>
        <w:t>N</w:t>
      </w:r>
      <w:r>
        <w:rPr>
          <w:rFonts w:ascii="Palatino Linotype" w:hAnsi="Palatino Linotype"/>
        </w:rPr>
        <w:t xml:space="preserve">uovo </w:t>
      </w:r>
      <w:r w:rsidR="005014F2">
        <w:rPr>
          <w:rFonts w:ascii="Palatino Linotype" w:hAnsi="Palatino Linotype"/>
        </w:rPr>
        <w:t>T</w:t>
      </w:r>
      <w:r>
        <w:rPr>
          <w:rFonts w:ascii="Palatino Linotype" w:hAnsi="Palatino Linotype"/>
        </w:rPr>
        <w:t xml:space="preserve">estamento la soluzione di questi problemi, compresi quelli ambientali, non viene posta </w:t>
      </w:r>
      <w:r w:rsidR="003647ED">
        <w:rPr>
          <w:rFonts w:ascii="Palatino Linotype" w:hAnsi="Palatino Linotype"/>
        </w:rPr>
        <w:t xml:space="preserve">esclusivamente </w:t>
      </w:r>
      <w:r>
        <w:rPr>
          <w:rFonts w:ascii="Palatino Linotype" w:hAnsi="Palatino Linotype"/>
        </w:rPr>
        <w:t xml:space="preserve">in questo secolo ma </w:t>
      </w:r>
      <w:r w:rsidR="00027989">
        <w:rPr>
          <w:rFonts w:ascii="Palatino Linotype" w:hAnsi="Palatino Linotype"/>
        </w:rPr>
        <w:t xml:space="preserve">si espande </w:t>
      </w:r>
      <w:r>
        <w:rPr>
          <w:rFonts w:ascii="Palatino Linotype" w:hAnsi="Palatino Linotype"/>
        </w:rPr>
        <w:t xml:space="preserve">verso </w:t>
      </w:r>
      <w:r>
        <w:rPr>
          <w:rFonts w:ascii="Palatino Linotype" w:hAnsi="Palatino Linotype"/>
          <w:i/>
          <w:iCs/>
        </w:rPr>
        <w:t>l’eschaton</w:t>
      </w:r>
      <w:r>
        <w:rPr>
          <w:rFonts w:ascii="Palatino Linotype" w:hAnsi="Palatino Linotype"/>
        </w:rPr>
        <w:t xml:space="preserve">. Quindi, </w:t>
      </w:r>
      <w:r w:rsidR="00027989">
        <w:rPr>
          <w:rFonts w:ascii="Palatino Linotype" w:hAnsi="Palatino Linotype"/>
        </w:rPr>
        <w:t xml:space="preserve">per la Teologia Ortodossa, </w:t>
      </w:r>
      <w:r>
        <w:rPr>
          <w:rFonts w:ascii="Palatino Linotype" w:hAnsi="Palatino Linotype"/>
        </w:rPr>
        <w:t xml:space="preserve">non si tratta soltanto di una soluzione </w:t>
      </w:r>
      <w:r w:rsidR="00027989">
        <w:rPr>
          <w:rFonts w:ascii="Palatino Linotype" w:hAnsi="Palatino Linotype"/>
        </w:rPr>
        <w:t>temporanea che si offra</w:t>
      </w:r>
      <w:r>
        <w:rPr>
          <w:rFonts w:ascii="Palatino Linotype" w:hAnsi="Palatino Linotype"/>
        </w:rPr>
        <w:t xml:space="preserve"> per risolvere i problemi </w:t>
      </w:r>
      <w:r w:rsidR="00027989">
        <w:rPr>
          <w:rFonts w:ascii="Palatino Linotype" w:hAnsi="Palatino Linotype"/>
        </w:rPr>
        <w:t xml:space="preserve">ambientalisti </w:t>
      </w:r>
      <w:r>
        <w:rPr>
          <w:rFonts w:ascii="Palatino Linotype" w:hAnsi="Palatino Linotype"/>
        </w:rPr>
        <w:t xml:space="preserve">affinché non </w:t>
      </w:r>
      <w:r w:rsidR="003647ED">
        <w:rPr>
          <w:rFonts w:ascii="Palatino Linotype" w:hAnsi="Palatino Linotype"/>
        </w:rPr>
        <w:t xml:space="preserve">ne </w:t>
      </w:r>
      <w:r>
        <w:rPr>
          <w:rFonts w:ascii="Palatino Linotype" w:hAnsi="Palatino Linotype"/>
        </w:rPr>
        <w:t>arriv</w:t>
      </w:r>
      <w:r w:rsidR="003647ED">
        <w:rPr>
          <w:rFonts w:ascii="Palatino Linotype" w:hAnsi="Palatino Linotype"/>
        </w:rPr>
        <w:t>ino di</w:t>
      </w:r>
      <w:r>
        <w:rPr>
          <w:rFonts w:ascii="Palatino Linotype" w:hAnsi="Palatino Linotype"/>
        </w:rPr>
        <w:t xml:space="preserve"> nuovi</w:t>
      </w:r>
      <w:r w:rsidR="00027989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</w:t>
      </w:r>
      <w:r w:rsidR="00027989">
        <w:rPr>
          <w:rFonts w:ascii="Palatino Linotype" w:hAnsi="Palatino Linotype"/>
        </w:rPr>
        <w:t>L’attenzione del teologo</w:t>
      </w:r>
      <w:r>
        <w:rPr>
          <w:rFonts w:ascii="Palatino Linotype" w:hAnsi="Palatino Linotype"/>
        </w:rPr>
        <w:t xml:space="preserve"> pone </w:t>
      </w:r>
      <w:r w:rsidR="00027989">
        <w:rPr>
          <w:rFonts w:ascii="Palatino Linotype" w:hAnsi="Palatino Linotype"/>
        </w:rPr>
        <w:t xml:space="preserve">l’accento </w:t>
      </w:r>
      <w:r w:rsidR="003647ED">
        <w:rPr>
          <w:rFonts w:ascii="Palatino Linotype" w:hAnsi="Palatino Linotype"/>
        </w:rPr>
        <w:t>sull’</w:t>
      </w:r>
      <w:r w:rsidR="00027989">
        <w:rPr>
          <w:rFonts w:ascii="Palatino Linotype" w:hAnsi="Palatino Linotype"/>
        </w:rPr>
        <w:t>aspetto</w:t>
      </w:r>
      <w:r>
        <w:rPr>
          <w:rFonts w:ascii="Palatino Linotype" w:hAnsi="Palatino Linotype"/>
        </w:rPr>
        <w:t xml:space="preserve"> </w:t>
      </w:r>
      <w:r w:rsidR="00027989">
        <w:rPr>
          <w:rFonts w:ascii="Palatino Linotype" w:hAnsi="Palatino Linotype"/>
        </w:rPr>
        <w:t>dell’</w:t>
      </w:r>
      <w:r w:rsidRPr="00027989">
        <w:rPr>
          <w:rFonts w:ascii="Palatino Linotype" w:hAnsi="Palatino Linotype"/>
          <w:i/>
          <w:iCs/>
        </w:rPr>
        <w:t>ontologia escatologica</w:t>
      </w:r>
      <w:r>
        <w:rPr>
          <w:rFonts w:ascii="Palatino Linotype" w:hAnsi="Palatino Linotype"/>
        </w:rPr>
        <w:t>.</w:t>
      </w:r>
      <w:r w:rsidR="005014F2">
        <w:rPr>
          <w:rStyle w:val="Rimandonotaapidipagina"/>
          <w:rFonts w:ascii="Palatino Linotype" w:hAnsi="Palatino Linotype"/>
        </w:rPr>
        <w:footnoteReference w:id="5"/>
      </w:r>
      <w:r>
        <w:rPr>
          <w:rFonts w:ascii="Palatino Linotype" w:hAnsi="Palatino Linotype"/>
        </w:rPr>
        <w:t xml:space="preserve"> </w:t>
      </w:r>
      <w:r w:rsidR="00041B44">
        <w:rPr>
          <w:rFonts w:ascii="Palatino Linotype" w:hAnsi="Palatino Linotype"/>
        </w:rPr>
        <w:t>Essa</w:t>
      </w:r>
      <w:r w:rsidR="00262E8E">
        <w:rPr>
          <w:rFonts w:ascii="Palatino Linotype" w:hAnsi="Palatino Linotype"/>
        </w:rPr>
        <w:t>,</w:t>
      </w:r>
      <w:r w:rsidR="00041B44">
        <w:rPr>
          <w:rFonts w:ascii="Palatino Linotype" w:hAnsi="Palatino Linotype"/>
        </w:rPr>
        <w:t xml:space="preserve"> tenendo</w:t>
      </w:r>
      <w:r>
        <w:rPr>
          <w:rFonts w:ascii="Palatino Linotype" w:hAnsi="Palatino Linotype"/>
        </w:rPr>
        <w:t xml:space="preserve"> conto del presente</w:t>
      </w:r>
      <w:r w:rsidR="003647ED">
        <w:rPr>
          <w:rFonts w:ascii="Palatino Linotype" w:hAnsi="Palatino Linotype"/>
        </w:rPr>
        <w:t xml:space="preserve">, </w:t>
      </w:r>
      <w:r w:rsidR="00041B44">
        <w:rPr>
          <w:rFonts w:ascii="Palatino Linotype" w:hAnsi="Palatino Linotype"/>
        </w:rPr>
        <w:t>lo</w:t>
      </w:r>
      <w:r>
        <w:rPr>
          <w:rFonts w:ascii="Palatino Linotype" w:hAnsi="Palatino Linotype"/>
        </w:rPr>
        <w:t xml:space="preserve"> ridimensiona</w:t>
      </w:r>
      <w:r w:rsidR="00041B44">
        <w:rPr>
          <w:rFonts w:ascii="Palatino Linotype" w:hAnsi="Palatino Linotype"/>
        </w:rPr>
        <w:t xml:space="preserve"> e lo trasforma</w:t>
      </w:r>
      <w:r>
        <w:rPr>
          <w:rFonts w:ascii="Palatino Linotype" w:hAnsi="Palatino Linotype"/>
        </w:rPr>
        <w:t xml:space="preserve"> </w:t>
      </w:r>
      <w:r w:rsidR="00041B44">
        <w:rPr>
          <w:rFonts w:ascii="Palatino Linotype" w:hAnsi="Palatino Linotype"/>
        </w:rPr>
        <w:t>in</w:t>
      </w:r>
      <w:r>
        <w:rPr>
          <w:rFonts w:ascii="Palatino Linotype" w:hAnsi="Palatino Linotype"/>
        </w:rPr>
        <w:t xml:space="preserve"> prospettiva </w:t>
      </w:r>
      <w:r w:rsidR="003647ED">
        <w:rPr>
          <w:rFonts w:ascii="Palatino Linotype" w:hAnsi="Palatino Linotype"/>
        </w:rPr>
        <w:t>al</w:t>
      </w:r>
      <w:r>
        <w:rPr>
          <w:rFonts w:ascii="Palatino Linotype" w:hAnsi="Palatino Linotype"/>
        </w:rPr>
        <w:t xml:space="preserve"> Regno che verrà. </w:t>
      </w:r>
      <w:r w:rsidR="005014F2">
        <w:rPr>
          <w:rFonts w:ascii="Palatino Linotype" w:hAnsi="Palatino Linotype"/>
        </w:rPr>
        <w:t xml:space="preserve">Questo tipo di ontologia </w:t>
      </w:r>
      <w:r w:rsidR="00041B44">
        <w:rPr>
          <w:rFonts w:ascii="Palatino Linotype" w:hAnsi="Palatino Linotype"/>
        </w:rPr>
        <w:t xml:space="preserve">affermano </w:t>
      </w:r>
      <w:r w:rsidR="000A3A4C">
        <w:rPr>
          <w:rFonts w:ascii="Palatino Linotype" w:hAnsi="Palatino Linotype"/>
        </w:rPr>
        <w:t xml:space="preserve">i </w:t>
      </w:r>
      <w:r w:rsidR="005014F2">
        <w:rPr>
          <w:rFonts w:ascii="Palatino Linotype" w:hAnsi="Palatino Linotype"/>
        </w:rPr>
        <w:t>Padri della Chiesa</w:t>
      </w:r>
      <w:r w:rsidR="003647ED">
        <w:rPr>
          <w:rFonts w:ascii="Palatino Linotype" w:hAnsi="Palatino Linotype"/>
        </w:rPr>
        <w:t xml:space="preserve">, </w:t>
      </w:r>
      <w:r w:rsidR="005014F2">
        <w:rPr>
          <w:rFonts w:ascii="Palatino Linotype" w:hAnsi="Palatino Linotype"/>
        </w:rPr>
        <w:t>e includ</w:t>
      </w:r>
      <w:r w:rsidR="00041B44">
        <w:rPr>
          <w:rFonts w:ascii="Palatino Linotype" w:hAnsi="Palatino Linotype"/>
        </w:rPr>
        <w:t>ono sotto le sue ali</w:t>
      </w:r>
      <w:r w:rsidR="005014F2">
        <w:rPr>
          <w:rFonts w:ascii="Palatino Linotype" w:hAnsi="Palatino Linotype"/>
        </w:rPr>
        <w:t xml:space="preserve"> anche il problema della custodia del creato.</w:t>
      </w:r>
    </w:p>
    <w:p w14:paraId="19E9E58A" w14:textId="36B023BB" w:rsidR="002E5C17" w:rsidRDefault="003647ED" w:rsidP="005C3BDB">
      <w:pPr>
        <w:ind w:firstLine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In questo </w:t>
      </w:r>
      <w:r w:rsidR="002E5C17">
        <w:rPr>
          <w:rFonts w:ascii="Palatino Linotype" w:hAnsi="Palatino Linotype"/>
        </w:rPr>
        <w:t>suddetto contesto</w:t>
      </w:r>
      <w:r>
        <w:rPr>
          <w:rFonts w:ascii="Palatino Linotype" w:hAnsi="Palatino Linotype"/>
        </w:rPr>
        <w:t xml:space="preserve">, </w:t>
      </w:r>
      <w:r w:rsidR="002E5C17">
        <w:rPr>
          <w:rFonts w:ascii="Palatino Linotype" w:hAnsi="Palatino Linotype"/>
        </w:rPr>
        <w:t xml:space="preserve">i </w:t>
      </w:r>
      <w:r w:rsidR="00041B44">
        <w:rPr>
          <w:rFonts w:ascii="Palatino Linotype" w:hAnsi="Palatino Linotype"/>
        </w:rPr>
        <w:t>P</w:t>
      </w:r>
      <w:r w:rsidR="002E5C17">
        <w:rPr>
          <w:rFonts w:ascii="Palatino Linotype" w:hAnsi="Palatino Linotype"/>
        </w:rPr>
        <w:t xml:space="preserve">adri della Chiesa hanno individuato, analizzato e interpretato il rapporto </w:t>
      </w:r>
      <w:r w:rsidR="00CA7BBD">
        <w:rPr>
          <w:rFonts w:ascii="Palatino Linotype" w:hAnsi="Palatino Linotype"/>
        </w:rPr>
        <w:t xml:space="preserve">di </w:t>
      </w:r>
      <w:r w:rsidR="002E5C17">
        <w:rPr>
          <w:rFonts w:ascii="Palatino Linotype" w:hAnsi="Palatino Linotype"/>
        </w:rPr>
        <w:t>relazio</w:t>
      </w:r>
      <w:r w:rsidR="00CA7BBD">
        <w:rPr>
          <w:rFonts w:ascii="Palatino Linotype" w:hAnsi="Palatino Linotype"/>
        </w:rPr>
        <w:t>ne</w:t>
      </w:r>
      <w:r w:rsidR="002E5C17">
        <w:rPr>
          <w:rFonts w:ascii="Palatino Linotype" w:hAnsi="Palatino Linotype"/>
        </w:rPr>
        <w:t xml:space="preserve"> tra l’uomo e la creazione.</w:t>
      </w:r>
      <w:r w:rsidR="002E5C17">
        <w:rPr>
          <w:rStyle w:val="Rimandonotaapidipagina"/>
          <w:rFonts w:ascii="Palatino Linotype" w:hAnsi="Palatino Linotype"/>
        </w:rPr>
        <w:footnoteReference w:id="6"/>
      </w:r>
      <w:r w:rsidR="002E5C17">
        <w:rPr>
          <w:rFonts w:ascii="Palatino Linotype" w:hAnsi="Palatino Linotype"/>
        </w:rPr>
        <w:t xml:space="preserve"> </w:t>
      </w:r>
      <w:r w:rsidR="00284B65">
        <w:rPr>
          <w:rFonts w:ascii="Palatino Linotype" w:hAnsi="Palatino Linotype"/>
        </w:rPr>
        <w:t xml:space="preserve">Il loro pensiero ha come fondamento la stessa creazione, sottolineando che </w:t>
      </w:r>
      <w:r w:rsidR="00041B44">
        <w:rPr>
          <w:rFonts w:ascii="Palatino Linotype" w:hAnsi="Palatino Linotype"/>
        </w:rPr>
        <w:t xml:space="preserve">il </w:t>
      </w:r>
      <w:r w:rsidR="00284B65">
        <w:rPr>
          <w:rFonts w:ascii="Palatino Linotype" w:hAnsi="Palatino Linotype"/>
        </w:rPr>
        <w:t xml:space="preserve">Dio immutabile </w:t>
      </w:r>
      <w:r w:rsidR="00041B44">
        <w:rPr>
          <w:rFonts w:ascii="Palatino Linotype" w:hAnsi="Palatino Linotype"/>
        </w:rPr>
        <w:t>è</w:t>
      </w:r>
      <w:r w:rsidR="00284B65">
        <w:rPr>
          <w:rFonts w:ascii="Palatino Linotype" w:hAnsi="Palatino Linotype"/>
        </w:rPr>
        <w:t xml:space="preserve"> l’entità trascendente che ha creato il mondo mutabile.</w:t>
      </w:r>
      <w:r w:rsidR="00284B65">
        <w:rPr>
          <w:rStyle w:val="Rimandonotaapidipagina"/>
          <w:rFonts w:ascii="Palatino Linotype" w:hAnsi="Palatino Linotype"/>
        </w:rPr>
        <w:footnoteReference w:id="7"/>
      </w:r>
      <w:r w:rsidR="000A3A4C">
        <w:rPr>
          <w:rFonts w:ascii="Palatino Linotype" w:hAnsi="Palatino Linotype"/>
        </w:rPr>
        <w:t xml:space="preserve"> </w:t>
      </w:r>
      <w:r w:rsidR="00284B65">
        <w:rPr>
          <w:rFonts w:ascii="Palatino Linotype" w:hAnsi="Palatino Linotype"/>
        </w:rPr>
        <w:t>Dio, infatti, è l’artefice ideale, il Quale ha creato tutto i</w:t>
      </w:r>
      <w:r w:rsidR="00041B44">
        <w:rPr>
          <w:rFonts w:ascii="Palatino Linotype" w:hAnsi="Palatino Linotype"/>
        </w:rPr>
        <w:t>l</w:t>
      </w:r>
      <w:r w:rsidR="00284B65">
        <w:rPr>
          <w:rFonts w:ascii="Palatino Linotype" w:hAnsi="Palatino Linotype"/>
        </w:rPr>
        <w:t xml:space="preserve"> mo</w:t>
      </w:r>
      <w:r w:rsidR="00CA7BBD">
        <w:rPr>
          <w:rFonts w:ascii="Palatino Linotype" w:hAnsi="Palatino Linotype"/>
        </w:rPr>
        <w:t>n</w:t>
      </w:r>
      <w:r w:rsidR="00284B65">
        <w:rPr>
          <w:rFonts w:ascii="Palatino Linotype" w:hAnsi="Palatino Linotype"/>
        </w:rPr>
        <w:t>do</w:t>
      </w:r>
      <w:r w:rsidR="00041B44">
        <w:rPr>
          <w:rFonts w:ascii="Palatino Linotype" w:hAnsi="Palatino Linotype"/>
        </w:rPr>
        <w:t>,</w:t>
      </w:r>
      <w:r w:rsidR="00284B65">
        <w:rPr>
          <w:rFonts w:ascii="Palatino Linotype" w:hAnsi="Palatino Linotype"/>
        </w:rPr>
        <w:t xml:space="preserve"> insuperabile ed unico </w:t>
      </w:r>
      <w:r w:rsidR="00041B44">
        <w:rPr>
          <w:rFonts w:ascii="Palatino Linotype" w:hAnsi="Palatino Linotype"/>
        </w:rPr>
        <w:t>nel suo genere, essendo Egli</w:t>
      </w:r>
      <w:r w:rsidR="00284B65">
        <w:rPr>
          <w:rFonts w:ascii="Palatino Linotype" w:hAnsi="Palatino Linotype"/>
        </w:rPr>
        <w:t xml:space="preserve"> st</w:t>
      </w:r>
      <w:r w:rsidR="00041B44">
        <w:rPr>
          <w:rFonts w:ascii="Palatino Linotype" w:hAnsi="Palatino Linotype"/>
        </w:rPr>
        <w:t xml:space="preserve">esso </w:t>
      </w:r>
      <w:r w:rsidR="00284B65">
        <w:rPr>
          <w:rFonts w:ascii="Palatino Linotype" w:hAnsi="Palatino Linotype"/>
        </w:rPr>
        <w:t>responsabile per la sua funzione</w:t>
      </w:r>
      <w:r w:rsidR="00041B44">
        <w:rPr>
          <w:rFonts w:ascii="Palatino Linotype" w:hAnsi="Palatino Linotype"/>
        </w:rPr>
        <w:t xml:space="preserve"> e il suo mantenimento</w:t>
      </w:r>
      <w:r w:rsidR="00284B65">
        <w:rPr>
          <w:rFonts w:ascii="Palatino Linotype" w:hAnsi="Palatino Linotype"/>
        </w:rPr>
        <w:t xml:space="preserve">. L’uomo, nella sua posizione di amministratore della creazione, </w:t>
      </w:r>
      <w:r w:rsidR="00041B44">
        <w:rPr>
          <w:rFonts w:ascii="Palatino Linotype" w:hAnsi="Palatino Linotype"/>
        </w:rPr>
        <w:t xml:space="preserve">responsabilità </w:t>
      </w:r>
      <w:r w:rsidR="00284B65">
        <w:rPr>
          <w:rFonts w:ascii="Palatino Linotype" w:hAnsi="Palatino Linotype"/>
        </w:rPr>
        <w:t>data</w:t>
      </w:r>
      <w:r w:rsidR="00CA7BBD">
        <w:rPr>
          <w:rFonts w:ascii="Palatino Linotype" w:hAnsi="Palatino Linotype"/>
        </w:rPr>
        <w:t xml:space="preserve">gli </w:t>
      </w:r>
      <w:r w:rsidR="00284B65">
        <w:rPr>
          <w:rFonts w:ascii="Palatino Linotype" w:hAnsi="Palatino Linotype"/>
        </w:rPr>
        <w:t>dallo stesso Dio</w:t>
      </w:r>
      <w:r w:rsidR="00244275">
        <w:rPr>
          <w:rFonts w:ascii="Palatino Linotype" w:hAnsi="Palatino Linotype"/>
        </w:rPr>
        <w:t xml:space="preserve">, </w:t>
      </w:r>
      <w:r w:rsidR="00284B65">
        <w:rPr>
          <w:rFonts w:ascii="Palatino Linotype" w:hAnsi="Palatino Linotype"/>
        </w:rPr>
        <w:t>è stato chiamato ad imitarLo ed a continuare la Sua magnifica opera.</w:t>
      </w:r>
      <w:r w:rsidR="00984A5A">
        <w:rPr>
          <w:rStyle w:val="Rimandonotaapidipagina"/>
          <w:rFonts w:ascii="Palatino Linotype" w:hAnsi="Palatino Linotype"/>
        </w:rPr>
        <w:footnoteReference w:id="8"/>
      </w:r>
      <w:r w:rsidR="00284B65">
        <w:rPr>
          <w:rFonts w:ascii="Palatino Linotype" w:hAnsi="Palatino Linotype"/>
        </w:rPr>
        <w:t xml:space="preserve"> Tuttavia, la disobbedienza dell’uomo e la </w:t>
      </w:r>
      <w:r w:rsidR="00CA7BBD">
        <w:rPr>
          <w:rFonts w:ascii="Palatino Linotype" w:hAnsi="Palatino Linotype"/>
        </w:rPr>
        <w:t xml:space="preserve">sua </w:t>
      </w:r>
      <w:r w:rsidR="00284B65">
        <w:rPr>
          <w:rFonts w:ascii="Palatino Linotype" w:hAnsi="Palatino Linotype"/>
        </w:rPr>
        <w:t>conseguente caduta ha</w:t>
      </w:r>
      <w:r w:rsidR="00244275">
        <w:rPr>
          <w:rFonts w:ascii="Palatino Linotype" w:hAnsi="Palatino Linotype"/>
        </w:rPr>
        <w:t>nno</w:t>
      </w:r>
      <w:r w:rsidR="00284B65">
        <w:rPr>
          <w:rFonts w:ascii="Palatino Linotype" w:hAnsi="Palatino Linotype"/>
        </w:rPr>
        <w:t xml:space="preserve"> portato </w:t>
      </w:r>
      <w:r w:rsidR="00CA7BBD">
        <w:rPr>
          <w:rFonts w:ascii="Palatino Linotype" w:hAnsi="Palatino Linotype"/>
        </w:rPr>
        <w:t>al</w:t>
      </w:r>
      <w:r w:rsidR="00244275">
        <w:rPr>
          <w:rFonts w:ascii="Palatino Linotype" w:hAnsi="Palatino Linotype"/>
        </w:rPr>
        <w:t>l’</w:t>
      </w:r>
      <w:r w:rsidR="00284B65">
        <w:rPr>
          <w:rFonts w:ascii="Palatino Linotype" w:hAnsi="Palatino Linotype"/>
        </w:rPr>
        <w:t xml:space="preserve">incapacità </w:t>
      </w:r>
      <w:r w:rsidR="00244275">
        <w:rPr>
          <w:rFonts w:ascii="Palatino Linotype" w:hAnsi="Palatino Linotype"/>
        </w:rPr>
        <w:t>sinergica</w:t>
      </w:r>
      <w:r w:rsidR="00284B65">
        <w:rPr>
          <w:rFonts w:ascii="Palatino Linotype" w:hAnsi="Palatino Linotype"/>
        </w:rPr>
        <w:t xml:space="preserve"> nell’opera di Dio</w:t>
      </w:r>
      <w:r w:rsidR="00984A5A">
        <w:rPr>
          <w:rFonts w:ascii="Palatino Linotype" w:hAnsi="Palatino Linotype"/>
        </w:rPr>
        <w:t xml:space="preserve">, e quindi lo </w:t>
      </w:r>
      <w:r w:rsidR="00984A5A">
        <w:rPr>
          <w:rFonts w:ascii="Palatino Linotype" w:hAnsi="Palatino Linotype"/>
        </w:rPr>
        <w:lastRenderedPageBreak/>
        <w:t>ha</w:t>
      </w:r>
      <w:r w:rsidR="00244275">
        <w:rPr>
          <w:rFonts w:ascii="Palatino Linotype" w:hAnsi="Palatino Linotype"/>
        </w:rPr>
        <w:t>nno</w:t>
      </w:r>
      <w:r w:rsidR="00984A5A">
        <w:rPr>
          <w:rFonts w:ascii="Palatino Linotype" w:hAnsi="Palatino Linotype"/>
        </w:rPr>
        <w:t xml:space="preserve"> condotto ad una errata gestione della creazione.</w:t>
      </w:r>
      <w:r w:rsidR="00984A5A">
        <w:rPr>
          <w:rStyle w:val="Rimandonotaapidipagina"/>
          <w:rFonts w:ascii="Palatino Linotype" w:hAnsi="Palatino Linotype"/>
        </w:rPr>
        <w:footnoteReference w:id="9"/>
      </w:r>
      <w:r w:rsidR="00984A5A">
        <w:rPr>
          <w:rFonts w:ascii="Palatino Linotype" w:hAnsi="Palatino Linotype"/>
        </w:rPr>
        <w:t xml:space="preserve"> Pertanto</w:t>
      </w:r>
      <w:r w:rsidR="00244275">
        <w:rPr>
          <w:rFonts w:ascii="Palatino Linotype" w:hAnsi="Palatino Linotype"/>
        </w:rPr>
        <w:t>,</w:t>
      </w:r>
      <w:r w:rsidR="00984A5A">
        <w:rPr>
          <w:rFonts w:ascii="Palatino Linotype" w:hAnsi="Palatino Linotype"/>
        </w:rPr>
        <w:t xml:space="preserve"> il male</w:t>
      </w:r>
      <w:r w:rsidR="00CA7BBD">
        <w:rPr>
          <w:rFonts w:ascii="Palatino Linotype" w:hAnsi="Palatino Linotype"/>
        </w:rPr>
        <w:t>, traendo</w:t>
      </w:r>
      <w:r w:rsidR="00984A5A">
        <w:rPr>
          <w:rFonts w:ascii="Palatino Linotype" w:hAnsi="Palatino Linotype"/>
        </w:rPr>
        <w:t xml:space="preserve"> la sua ipostasi dalla</w:t>
      </w:r>
      <w:r w:rsidR="00244275">
        <w:rPr>
          <w:rFonts w:ascii="Palatino Linotype" w:hAnsi="Palatino Linotype"/>
        </w:rPr>
        <w:t xml:space="preserve"> volontaria sottomissione dell’uomo al peccato</w:t>
      </w:r>
      <w:r w:rsidR="00984A5A">
        <w:rPr>
          <w:rFonts w:ascii="Palatino Linotype" w:hAnsi="Palatino Linotype"/>
        </w:rPr>
        <w:t xml:space="preserve">, </w:t>
      </w:r>
      <w:r w:rsidR="00CA7BBD">
        <w:rPr>
          <w:rFonts w:ascii="Palatino Linotype" w:hAnsi="Palatino Linotype"/>
        </w:rPr>
        <w:t xml:space="preserve">si </w:t>
      </w:r>
      <w:r w:rsidR="00244275">
        <w:rPr>
          <w:rFonts w:ascii="Palatino Linotype" w:hAnsi="Palatino Linotype"/>
        </w:rPr>
        <w:t xml:space="preserve">collega alla creazione. </w:t>
      </w:r>
      <w:r w:rsidR="00984A5A">
        <w:rPr>
          <w:rFonts w:ascii="Palatino Linotype" w:hAnsi="Palatino Linotype"/>
        </w:rPr>
        <w:t>Più specificamente</w:t>
      </w:r>
      <w:r w:rsidR="00244275">
        <w:rPr>
          <w:rFonts w:ascii="Palatino Linotype" w:hAnsi="Palatino Linotype"/>
        </w:rPr>
        <w:t>,</w:t>
      </w:r>
      <w:r w:rsidR="00984A5A">
        <w:rPr>
          <w:rFonts w:ascii="Palatino Linotype" w:hAnsi="Palatino Linotype"/>
        </w:rPr>
        <w:t xml:space="preserve"> il male </w:t>
      </w:r>
      <w:r w:rsidR="007D2D0B">
        <w:rPr>
          <w:rFonts w:ascii="Palatino Linotype" w:hAnsi="Palatino Linotype"/>
        </w:rPr>
        <w:t>riceve</w:t>
      </w:r>
      <w:r w:rsidR="00244275">
        <w:rPr>
          <w:rFonts w:ascii="Palatino Linotype" w:hAnsi="Palatino Linotype"/>
        </w:rPr>
        <w:t xml:space="preserve"> la sua</w:t>
      </w:r>
      <w:r w:rsidR="00984A5A">
        <w:rPr>
          <w:rFonts w:ascii="Palatino Linotype" w:hAnsi="Palatino Linotype"/>
        </w:rPr>
        <w:t xml:space="preserve"> ipostasi </w:t>
      </w:r>
      <w:r w:rsidR="00244275">
        <w:rPr>
          <w:rFonts w:ascii="Palatino Linotype" w:hAnsi="Palatino Linotype"/>
        </w:rPr>
        <w:t>d</w:t>
      </w:r>
      <w:r w:rsidR="00805B9D">
        <w:rPr>
          <w:rFonts w:ascii="Palatino Linotype" w:hAnsi="Palatino Linotype"/>
        </w:rPr>
        <w:t xml:space="preserve">alle azioni umane e </w:t>
      </w:r>
      <w:r w:rsidR="00244275">
        <w:rPr>
          <w:rFonts w:ascii="Palatino Linotype" w:hAnsi="Palatino Linotype"/>
        </w:rPr>
        <w:t>conduce</w:t>
      </w:r>
      <w:r w:rsidR="00805B9D">
        <w:rPr>
          <w:rFonts w:ascii="Palatino Linotype" w:hAnsi="Palatino Linotype"/>
        </w:rPr>
        <w:t xml:space="preserve"> al</w:t>
      </w:r>
      <w:r w:rsidR="007D2D0B">
        <w:rPr>
          <w:rFonts w:ascii="Palatino Linotype" w:hAnsi="Palatino Linotype"/>
        </w:rPr>
        <w:t>la corruzione</w:t>
      </w:r>
      <w:r w:rsidR="00805B9D">
        <w:rPr>
          <w:rFonts w:ascii="Palatino Linotype" w:hAnsi="Palatino Linotype"/>
        </w:rPr>
        <w:t xml:space="preserve">. L’uomo </w:t>
      </w:r>
      <w:r w:rsidR="00244275">
        <w:rPr>
          <w:rFonts w:ascii="Palatino Linotype" w:hAnsi="Palatino Linotype"/>
        </w:rPr>
        <w:t>h</w:t>
      </w:r>
      <w:r w:rsidR="00805B9D">
        <w:rPr>
          <w:rFonts w:ascii="Palatino Linotype" w:hAnsi="Palatino Linotype"/>
        </w:rPr>
        <w:t xml:space="preserve">a trascinato con sé in questo deterioramento l’intera creazione, mentre il male </w:t>
      </w:r>
      <w:r w:rsidR="0053430A">
        <w:rPr>
          <w:rFonts w:ascii="Palatino Linotype" w:hAnsi="Palatino Linotype"/>
        </w:rPr>
        <w:t xml:space="preserve">- </w:t>
      </w:r>
      <w:r w:rsidR="00244275">
        <w:rPr>
          <w:rFonts w:ascii="Palatino Linotype" w:hAnsi="Palatino Linotype"/>
        </w:rPr>
        <w:t>essendo</w:t>
      </w:r>
      <w:r w:rsidR="00805B9D">
        <w:rPr>
          <w:rFonts w:ascii="Palatino Linotype" w:hAnsi="Palatino Linotype"/>
        </w:rPr>
        <w:t xml:space="preserve"> priva</w:t>
      </w:r>
      <w:r w:rsidR="00244275">
        <w:rPr>
          <w:rFonts w:ascii="Palatino Linotype" w:hAnsi="Palatino Linotype"/>
        </w:rPr>
        <w:t>to</w:t>
      </w:r>
      <w:r w:rsidR="00805B9D">
        <w:rPr>
          <w:rFonts w:ascii="Palatino Linotype" w:hAnsi="Palatino Linotype"/>
        </w:rPr>
        <w:t xml:space="preserve"> di qualsiasi ipostasi al di fuori dell’uomo</w:t>
      </w:r>
      <w:r w:rsidR="0053430A">
        <w:rPr>
          <w:rFonts w:ascii="Palatino Linotype" w:hAnsi="Palatino Linotype"/>
        </w:rPr>
        <w:t xml:space="preserve"> –</w:t>
      </w:r>
      <w:r w:rsidR="00805B9D">
        <w:rPr>
          <w:rFonts w:ascii="Palatino Linotype" w:hAnsi="Palatino Linotype"/>
        </w:rPr>
        <w:t xml:space="preserve"> </w:t>
      </w:r>
      <w:r w:rsidR="0053430A">
        <w:rPr>
          <w:rFonts w:ascii="Palatino Linotype" w:hAnsi="Palatino Linotype"/>
        </w:rPr>
        <w:t>lo conduce</w:t>
      </w:r>
      <w:r w:rsidR="00805B9D">
        <w:rPr>
          <w:rFonts w:ascii="Palatino Linotype" w:hAnsi="Palatino Linotype"/>
        </w:rPr>
        <w:t xml:space="preserve"> alla non esistenza</w:t>
      </w:r>
      <w:r w:rsidR="00244275">
        <w:rPr>
          <w:rFonts w:ascii="Palatino Linotype" w:hAnsi="Palatino Linotype"/>
        </w:rPr>
        <w:t xml:space="preserve"> e</w:t>
      </w:r>
      <w:r w:rsidR="00805B9D">
        <w:rPr>
          <w:rFonts w:ascii="Palatino Linotype" w:hAnsi="Palatino Linotype"/>
        </w:rPr>
        <w:t xml:space="preserve"> insieme </w:t>
      </w:r>
      <w:r w:rsidR="007D2D0B">
        <w:rPr>
          <w:rFonts w:ascii="Palatino Linotype" w:hAnsi="Palatino Linotype"/>
        </w:rPr>
        <w:t xml:space="preserve">con lui anche </w:t>
      </w:r>
      <w:r w:rsidR="00805B9D">
        <w:rPr>
          <w:rFonts w:ascii="Palatino Linotype" w:hAnsi="Palatino Linotype"/>
        </w:rPr>
        <w:t>l</w:t>
      </w:r>
      <w:r w:rsidR="007D2D0B">
        <w:rPr>
          <w:rFonts w:ascii="Palatino Linotype" w:hAnsi="Palatino Linotype"/>
        </w:rPr>
        <w:t>’inter</w:t>
      </w:r>
      <w:r w:rsidR="00805B9D">
        <w:rPr>
          <w:rFonts w:ascii="Palatino Linotype" w:hAnsi="Palatino Linotype"/>
        </w:rPr>
        <w:t xml:space="preserve">a creazione. Sotto questo aspetto lo sviluppo di un’etica ambientalista, che ha come soggetto non l’uomo ma l’ambiente, </w:t>
      </w:r>
      <w:r w:rsidR="007D2D0B">
        <w:rPr>
          <w:rFonts w:ascii="Palatino Linotype" w:hAnsi="Palatino Linotype"/>
        </w:rPr>
        <w:t xml:space="preserve">potrebbe allontanarci </w:t>
      </w:r>
      <w:r w:rsidR="00805B9D">
        <w:rPr>
          <w:rFonts w:ascii="Palatino Linotype" w:hAnsi="Palatino Linotype"/>
        </w:rPr>
        <w:t>dal problema portando le nostre scelte nella direzione sbagliata.</w:t>
      </w:r>
      <w:r w:rsidR="00805B9D">
        <w:rPr>
          <w:rStyle w:val="Rimandonotaapidipagina"/>
          <w:rFonts w:ascii="Palatino Linotype" w:hAnsi="Palatino Linotype"/>
        </w:rPr>
        <w:footnoteReference w:id="10"/>
      </w:r>
    </w:p>
    <w:p w14:paraId="59911957" w14:textId="5EA16566" w:rsidR="00805B9D" w:rsidRPr="003E7680" w:rsidRDefault="00805B9D" w:rsidP="003E7680">
      <w:pPr>
        <w:ind w:firstLine="426"/>
        <w:jc w:val="both"/>
        <w:rPr>
          <w:rFonts w:ascii="Palatino Linotype" w:hAnsi="Palatino Linotype"/>
          <w:i/>
          <w:iCs/>
        </w:rPr>
      </w:pPr>
      <w:r>
        <w:rPr>
          <w:rFonts w:ascii="Palatino Linotype" w:hAnsi="Palatino Linotype"/>
        </w:rPr>
        <w:t xml:space="preserve">A causa della situazione sopra menzionata, Dio </w:t>
      </w:r>
      <w:r w:rsidR="007D2D0B">
        <w:rPr>
          <w:rFonts w:ascii="Palatino Linotype" w:hAnsi="Palatino Linotype"/>
        </w:rPr>
        <w:t xml:space="preserve">torna ad essere </w:t>
      </w:r>
      <w:r>
        <w:rPr>
          <w:rFonts w:ascii="Palatino Linotype" w:hAnsi="Palatino Linotype"/>
        </w:rPr>
        <w:t xml:space="preserve">amministratore dell’intera creazione. Ciò si evidenzia dalla continua rivelazione naturale e soprannaturale di Dio, </w:t>
      </w:r>
      <w:r w:rsidR="0053430A">
        <w:rPr>
          <w:rFonts w:ascii="Palatino Linotype" w:hAnsi="Palatino Linotype"/>
        </w:rPr>
        <w:t>nonché</w:t>
      </w:r>
      <w:r>
        <w:rPr>
          <w:rFonts w:ascii="Palatino Linotype" w:hAnsi="Palatino Linotype"/>
        </w:rPr>
        <w:t xml:space="preserve"> dalla sua costante presenza nella storia, che non </w:t>
      </w:r>
      <w:r w:rsidR="004B77BE">
        <w:rPr>
          <w:rFonts w:ascii="Palatino Linotype" w:hAnsi="Palatino Linotype"/>
        </w:rPr>
        <w:t xml:space="preserve">la </w:t>
      </w:r>
      <w:r w:rsidR="003E7680">
        <w:rPr>
          <w:rFonts w:ascii="Palatino Linotype" w:hAnsi="Palatino Linotype"/>
        </w:rPr>
        <w:t>assu</w:t>
      </w:r>
      <w:r>
        <w:rPr>
          <w:rFonts w:ascii="Palatino Linotype" w:hAnsi="Palatino Linotype"/>
        </w:rPr>
        <w:t>m</w:t>
      </w:r>
      <w:r w:rsidR="003E7680">
        <w:rPr>
          <w:rFonts w:ascii="Palatino Linotype" w:hAnsi="Palatino Linotype"/>
        </w:rPr>
        <w:t>e</w:t>
      </w:r>
      <w:r w:rsidR="004B77BE">
        <w:rPr>
          <w:rFonts w:ascii="Palatino Linotype" w:hAnsi="Palatino Linotype"/>
        </w:rPr>
        <w:t xml:space="preserve"> come tale</w:t>
      </w:r>
      <w:r>
        <w:rPr>
          <w:rFonts w:ascii="Palatino Linotype" w:hAnsi="Palatino Linotype"/>
        </w:rPr>
        <w:t xml:space="preserve"> </w:t>
      </w:r>
      <w:r w:rsidR="003E7680">
        <w:rPr>
          <w:rFonts w:ascii="Palatino Linotype" w:hAnsi="Palatino Linotype"/>
        </w:rPr>
        <w:t xml:space="preserve">ma </w:t>
      </w:r>
      <w:r w:rsidR="004B77BE">
        <w:rPr>
          <w:rFonts w:ascii="Palatino Linotype" w:hAnsi="Palatino Linotype"/>
        </w:rPr>
        <w:t>la trasforma</w:t>
      </w:r>
      <w:r>
        <w:rPr>
          <w:rFonts w:ascii="Palatino Linotype" w:hAnsi="Palatino Linotype"/>
        </w:rPr>
        <w:t xml:space="preserve"> in un continuo </w:t>
      </w:r>
      <w:r w:rsidRPr="00805B9D">
        <w:rPr>
          <w:rFonts w:ascii="Palatino Linotype" w:hAnsi="Palatino Linotype"/>
          <w:i/>
          <w:iCs/>
        </w:rPr>
        <w:t>eschaton</w:t>
      </w:r>
      <w:r>
        <w:rPr>
          <w:rFonts w:ascii="Palatino Linotype" w:hAnsi="Palatino Linotype"/>
        </w:rPr>
        <w:t>.</w:t>
      </w:r>
      <w:r>
        <w:rPr>
          <w:rStyle w:val="Rimandonotaapidipagina"/>
          <w:rFonts w:ascii="Palatino Linotype" w:hAnsi="Palatino Linotype"/>
        </w:rPr>
        <w:footnoteReference w:id="11"/>
      </w:r>
      <w:r>
        <w:rPr>
          <w:rFonts w:ascii="Palatino Linotype" w:hAnsi="Palatino Linotype"/>
        </w:rPr>
        <w:t xml:space="preserve"> </w:t>
      </w:r>
      <w:r w:rsidR="00C906B2">
        <w:rPr>
          <w:rFonts w:ascii="Palatino Linotype" w:hAnsi="Palatino Linotype"/>
        </w:rPr>
        <w:t>A questo punto l’intervento di Dio diventa decisivo per la sopravvivenza del mondo.</w:t>
      </w:r>
      <w:r w:rsidR="0053430A">
        <w:rPr>
          <w:rFonts w:ascii="Palatino Linotype" w:hAnsi="Palatino Linotype"/>
        </w:rPr>
        <w:t xml:space="preserve"> </w:t>
      </w:r>
      <w:r w:rsidR="003E7680">
        <w:rPr>
          <w:rFonts w:ascii="Palatino Linotype" w:hAnsi="Palatino Linotype"/>
        </w:rPr>
        <w:t>Tale</w:t>
      </w:r>
      <w:r w:rsidR="0053430A">
        <w:rPr>
          <w:rFonts w:ascii="Palatino Linotype" w:hAnsi="Palatino Linotype"/>
        </w:rPr>
        <w:t xml:space="preserve"> intervento</w:t>
      </w:r>
      <w:r w:rsidR="00C906B2">
        <w:rPr>
          <w:rFonts w:ascii="Palatino Linotype" w:hAnsi="Palatino Linotype"/>
        </w:rPr>
        <w:t xml:space="preserve"> </w:t>
      </w:r>
      <w:r w:rsidR="003E7680">
        <w:rPr>
          <w:rFonts w:ascii="Palatino Linotype" w:hAnsi="Palatino Linotype"/>
        </w:rPr>
        <w:t>può essere</w:t>
      </w:r>
      <w:r w:rsidR="00C906B2">
        <w:rPr>
          <w:rFonts w:ascii="Palatino Linotype" w:hAnsi="Palatino Linotype"/>
        </w:rPr>
        <w:t xml:space="preserve"> più facilmente compres</w:t>
      </w:r>
      <w:r w:rsidR="0053430A">
        <w:rPr>
          <w:rFonts w:ascii="Palatino Linotype" w:hAnsi="Palatino Linotype"/>
        </w:rPr>
        <w:t>o</w:t>
      </w:r>
      <w:r w:rsidR="00C906B2">
        <w:rPr>
          <w:rFonts w:ascii="Palatino Linotype" w:hAnsi="Palatino Linotype"/>
        </w:rPr>
        <w:t xml:space="preserve"> </w:t>
      </w:r>
      <w:r w:rsidR="006C36A9">
        <w:rPr>
          <w:rFonts w:ascii="Palatino Linotype" w:hAnsi="Palatino Linotype"/>
        </w:rPr>
        <w:t>tramite</w:t>
      </w:r>
      <w:r w:rsidR="00C906B2">
        <w:rPr>
          <w:rFonts w:ascii="Palatino Linotype" w:hAnsi="Palatino Linotype"/>
        </w:rPr>
        <w:t xml:space="preserve"> la seconda legge della Termodinamica,</w:t>
      </w:r>
      <w:r w:rsidR="003E7680">
        <w:rPr>
          <w:rFonts w:ascii="Palatino Linotype" w:hAnsi="Palatino Linotype"/>
        </w:rPr>
        <w:t xml:space="preserve"> </w:t>
      </w:r>
      <w:r w:rsidR="00C906B2">
        <w:rPr>
          <w:rFonts w:ascii="Palatino Linotype" w:hAnsi="Palatino Linotype"/>
        </w:rPr>
        <w:t xml:space="preserve">più comunemente conosciuta come </w:t>
      </w:r>
      <w:r w:rsidR="00C906B2">
        <w:rPr>
          <w:rFonts w:ascii="Palatino Linotype" w:hAnsi="Palatino Linotype"/>
          <w:i/>
          <w:iCs/>
        </w:rPr>
        <w:t>Legge d</w:t>
      </w:r>
      <w:r w:rsidR="003E7680">
        <w:rPr>
          <w:rFonts w:ascii="Palatino Linotype" w:hAnsi="Palatino Linotype"/>
          <w:i/>
          <w:iCs/>
        </w:rPr>
        <w:t>ell’</w:t>
      </w:r>
      <w:r w:rsidR="00C906B2">
        <w:rPr>
          <w:rFonts w:ascii="Palatino Linotype" w:hAnsi="Palatino Linotype"/>
          <w:i/>
          <w:iCs/>
        </w:rPr>
        <w:t>Entropia</w:t>
      </w:r>
      <w:r w:rsidR="00C906B2">
        <w:rPr>
          <w:rFonts w:ascii="Palatino Linotype" w:hAnsi="Palatino Linotype"/>
        </w:rPr>
        <w:t>. In sintesi, co</w:t>
      </w:r>
      <w:r w:rsidR="003E7680">
        <w:rPr>
          <w:rFonts w:ascii="Palatino Linotype" w:hAnsi="Palatino Linotype"/>
        </w:rPr>
        <w:t>n</w:t>
      </w:r>
      <w:r w:rsidR="00C906B2">
        <w:rPr>
          <w:rFonts w:ascii="Palatino Linotype" w:hAnsi="Palatino Linotype"/>
        </w:rPr>
        <w:t xml:space="preserve"> Entropia si definisce l’espressione matematica della </w:t>
      </w:r>
      <w:r w:rsidR="003E7680">
        <w:rPr>
          <w:rFonts w:ascii="Palatino Linotype" w:hAnsi="Palatino Linotype"/>
        </w:rPr>
        <w:t xml:space="preserve">continua </w:t>
      </w:r>
      <w:r w:rsidR="00C906B2">
        <w:rPr>
          <w:rFonts w:ascii="Palatino Linotype" w:hAnsi="Palatino Linotype"/>
        </w:rPr>
        <w:t xml:space="preserve">tendenza </w:t>
      </w:r>
      <w:r w:rsidR="004B77BE">
        <w:rPr>
          <w:rFonts w:ascii="Palatino Linotype" w:hAnsi="Palatino Linotype"/>
        </w:rPr>
        <w:t>dell’</w:t>
      </w:r>
      <w:r w:rsidR="00C906B2">
        <w:rPr>
          <w:rFonts w:ascii="Palatino Linotype" w:hAnsi="Palatino Linotype"/>
        </w:rPr>
        <w:t xml:space="preserve">ordine </w:t>
      </w:r>
      <w:r w:rsidR="003E7680">
        <w:rPr>
          <w:rFonts w:ascii="Palatino Linotype" w:hAnsi="Palatino Linotype"/>
        </w:rPr>
        <w:t>a</w:t>
      </w:r>
      <w:r w:rsidR="00C906B2">
        <w:rPr>
          <w:rFonts w:ascii="Palatino Linotype" w:hAnsi="Palatino Linotype"/>
        </w:rPr>
        <w:t xml:space="preserve"> trasformarsi in caos. In questo caso l’intervento </w:t>
      </w:r>
      <w:r w:rsidR="0053430A">
        <w:rPr>
          <w:rFonts w:ascii="Palatino Linotype" w:hAnsi="Palatino Linotype"/>
        </w:rPr>
        <w:t>salvi</w:t>
      </w:r>
      <w:r w:rsidR="00C906B2">
        <w:rPr>
          <w:rFonts w:ascii="Palatino Linotype" w:hAnsi="Palatino Linotype"/>
        </w:rPr>
        <w:t xml:space="preserve">fico di Dio </w:t>
      </w:r>
      <w:r w:rsidR="003E7680">
        <w:rPr>
          <w:rFonts w:ascii="Palatino Linotype" w:hAnsi="Palatino Linotype"/>
        </w:rPr>
        <w:t>corrisponde al</w:t>
      </w:r>
      <w:r w:rsidR="00C906B2">
        <w:rPr>
          <w:rFonts w:ascii="Palatino Linotype" w:hAnsi="Palatino Linotype"/>
        </w:rPr>
        <w:t>l’</w:t>
      </w:r>
      <w:r w:rsidR="0053430A">
        <w:rPr>
          <w:rFonts w:ascii="Palatino Linotype" w:hAnsi="Palatino Linotype"/>
        </w:rPr>
        <w:t>E</w:t>
      </w:r>
      <w:r w:rsidR="00C906B2">
        <w:rPr>
          <w:rFonts w:ascii="Palatino Linotype" w:hAnsi="Palatino Linotype"/>
        </w:rPr>
        <w:t>ntropia</w:t>
      </w:r>
      <w:r w:rsidR="0053430A">
        <w:rPr>
          <w:rFonts w:ascii="Palatino Linotype" w:hAnsi="Palatino Linotype"/>
        </w:rPr>
        <w:t>,</w:t>
      </w:r>
      <w:r w:rsidR="00C906B2">
        <w:rPr>
          <w:rFonts w:ascii="Palatino Linotype" w:hAnsi="Palatino Linotype"/>
        </w:rPr>
        <w:t xml:space="preserve"> </w:t>
      </w:r>
      <w:r w:rsidR="003E7680">
        <w:rPr>
          <w:rFonts w:ascii="Palatino Linotype" w:hAnsi="Palatino Linotype"/>
        </w:rPr>
        <w:t>e</w:t>
      </w:r>
      <w:r w:rsidR="00C906B2">
        <w:rPr>
          <w:rFonts w:ascii="Palatino Linotype" w:hAnsi="Palatino Linotype"/>
        </w:rPr>
        <w:t xml:space="preserve"> mant</w:t>
      </w:r>
      <w:r w:rsidR="003E7680">
        <w:rPr>
          <w:rFonts w:ascii="Palatino Linotype" w:hAnsi="Palatino Linotype"/>
        </w:rPr>
        <w:t>enendo</w:t>
      </w:r>
      <w:r w:rsidR="00C906B2">
        <w:rPr>
          <w:rFonts w:ascii="Palatino Linotype" w:hAnsi="Palatino Linotype"/>
        </w:rPr>
        <w:t xml:space="preserve"> in ordine tutto il sistema organico della creazione</w:t>
      </w:r>
      <w:r w:rsidR="0053430A">
        <w:rPr>
          <w:rFonts w:ascii="Palatino Linotype" w:hAnsi="Palatino Linotype"/>
        </w:rPr>
        <w:t xml:space="preserve"> </w:t>
      </w:r>
      <w:r w:rsidR="003E7680">
        <w:rPr>
          <w:rFonts w:ascii="Palatino Linotype" w:hAnsi="Palatino Linotype"/>
        </w:rPr>
        <w:t xml:space="preserve">lo trae </w:t>
      </w:r>
      <w:r w:rsidR="0053430A">
        <w:rPr>
          <w:rFonts w:ascii="Palatino Linotype" w:hAnsi="Palatino Linotype"/>
        </w:rPr>
        <w:t>dal non essere all’essere</w:t>
      </w:r>
      <w:r w:rsidR="00C906B2">
        <w:rPr>
          <w:rFonts w:ascii="Palatino Linotype" w:hAnsi="Palatino Linotype"/>
        </w:rPr>
        <w:t xml:space="preserve">. Questo intervento divino si </w:t>
      </w:r>
      <w:r w:rsidR="003E7680">
        <w:rPr>
          <w:rFonts w:ascii="Palatino Linotype" w:hAnsi="Palatino Linotype"/>
        </w:rPr>
        <w:t>accentua</w:t>
      </w:r>
      <w:r w:rsidR="00C906B2">
        <w:rPr>
          <w:rFonts w:ascii="Palatino Linotype" w:hAnsi="Palatino Linotype"/>
        </w:rPr>
        <w:t xml:space="preserve"> a causa dell’errata amministrazione della creazione d</w:t>
      </w:r>
      <w:r w:rsidR="0053430A">
        <w:rPr>
          <w:rFonts w:ascii="Palatino Linotype" w:hAnsi="Palatino Linotype"/>
        </w:rPr>
        <w:t>a parte dell’</w:t>
      </w:r>
      <w:r w:rsidR="00C906B2">
        <w:rPr>
          <w:rFonts w:ascii="Palatino Linotype" w:hAnsi="Palatino Linotype"/>
        </w:rPr>
        <w:t xml:space="preserve">uomo. Di conseguenza, il cammino </w:t>
      </w:r>
      <w:r w:rsidR="0053430A">
        <w:rPr>
          <w:rFonts w:ascii="Palatino Linotype" w:hAnsi="Palatino Linotype"/>
        </w:rPr>
        <w:t>dell’uomo in Cristo</w:t>
      </w:r>
      <w:r w:rsidR="00C906B2">
        <w:rPr>
          <w:rFonts w:ascii="Palatino Linotype" w:hAnsi="Palatino Linotype"/>
        </w:rPr>
        <w:t xml:space="preserve"> </w:t>
      </w:r>
      <w:r w:rsidR="0053430A">
        <w:rPr>
          <w:rFonts w:ascii="Palatino Linotype" w:hAnsi="Palatino Linotype"/>
        </w:rPr>
        <w:t>include anche</w:t>
      </w:r>
      <w:r w:rsidR="00C906B2">
        <w:rPr>
          <w:rFonts w:ascii="Palatino Linotype" w:hAnsi="Palatino Linotype"/>
        </w:rPr>
        <w:t xml:space="preserve"> la giusta amministrazione del mondo, </w:t>
      </w:r>
      <w:r w:rsidR="00E70509">
        <w:rPr>
          <w:rFonts w:ascii="Palatino Linotype" w:hAnsi="Palatino Linotype"/>
        </w:rPr>
        <w:t>e</w:t>
      </w:r>
      <w:r w:rsidR="00C906B2">
        <w:rPr>
          <w:rFonts w:ascii="Palatino Linotype" w:hAnsi="Palatino Linotype"/>
        </w:rPr>
        <w:t xml:space="preserve"> in tal modo</w:t>
      </w:r>
      <w:r w:rsidR="0053430A">
        <w:rPr>
          <w:rFonts w:ascii="Palatino Linotype" w:hAnsi="Palatino Linotype"/>
        </w:rPr>
        <w:t>, riesce a</w:t>
      </w:r>
      <w:r w:rsidR="00C906B2">
        <w:rPr>
          <w:rFonts w:ascii="Palatino Linotype" w:hAnsi="Palatino Linotype"/>
        </w:rPr>
        <w:t xml:space="preserve"> </w:t>
      </w:r>
      <w:r w:rsidR="006C36A9">
        <w:rPr>
          <w:rFonts w:ascii="Palatino Linotype" w:hAnsi="Palatino Linotype"/>
        </w:rPr>
        <w:t>ridurre</w:t>
      </w:r>
      <w:r w:rsidR="00C906B2">
        <w:rPr>
          <w:rFonts w:ascii="Palatino Linotype" w:hAnsi="Palatino Linotype"/>
        </w:rPr>
        <w:t xml:space="preserve"> l’intervento di Dio nella creazione, </w:t>
      </w:r>
      <w:r w:rsidR="00E70509">
        <w:rPr>
          <w:rFonts w:ascii="Palatino Linotype" w:hAnsi="Palatino Linotype"/>
        </w:rPr>
        <w:t xml:space="preserve">restituendo </w:t>
      </w:r>
      <w:r w:rsidR="00C906B2">
        <w:rPr>
          <w:rFonts w:ascii="Palatino Linotype" w:hAnsi="Palatino Linotype"/>
        </w:rPr>
        <w:t xml:space="preserve">l’uomo come </w:t>
      </w:r>
      <w:r w:rsidR="0053430A">
        <w:rPr>
          <w:rFonts w:ascii="Palatino Linotype" w:hAnsi="Palatino Linotype"/>
        </w:rPr>
        <w:t xml:space="preserve">il </w:t>
      </w:r>
      <w:r w:rsidR="00C906B2">
        <w:rPr>
          <w:rFonts w:ascii="Palatino Linotype" w:hAnsi="Palatino Linotype"/>
        </w:rPr>
        <w:t xml:space="preserve">degno </w:t>
      </w:r>
      <w:r w:rsidR="0053430A">
        <w:rPr>
          <w:rFonts w:ascii="Palatino Linotype" w:hAnsi="Palatino Linotype"/>
        </w:rPr>
        <w:t>i</w:t>
      </w:r>
      <w:r w:rsidR="00E70509">
        <w:rPr>
          <w:rFonts w:ascii="Palatino Linotype" w:hAnsi="Palatino Linotype"/>
        </w:rPr>
        <w:t>mit</w:t>
      </w:r>
      <w:r w:rsidR="0053430A">
        <w:rPr>
          <w:rFonts w:ascii="Palatino Linotype" w:hAnsi="Palatino Linotype"/>
        </w:rPr>
        <w:t>atore</w:t>
      </w:r>
      <w:r w:rsidR="00C906B2">
        <w:rPr>
          <w:rFonts w:ascii="Palatino Linotype" w:hAnsi="Palatino Linotype"/>
        </w:rPr>
        <w:t xml:space="preserve"> di Dio.</w:t>
      </w:r>
    </w:p>
    <w:p w14:paraId="78A9DC2E" w14:textId="75AD90F5" w:rsidR="00C906B2" w:rsidRDefault="00C906B2" w:rsidP="005C3BDB">
      <w:pPr>
        <w:ind w:firstLine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Uomo e creazione sono </w:t>
      </w:r>
      <w:r w:rsidR="0053430A">
        <w:rPr>
          <w:rFonts w:ascii="Palatino Linotype" w:hAnsi="Palatino Linotype"/>
        </w:rPr>
        <w:t>stati creati entrambi da</w:t>
      </w:r>
      <w:r w:rsidR="00E70509">
        <w:rPr>
          <w:rFonts w:ascii="Palatino Linotype" w:hAnsi="Palatino Linotype"/>
        </w:rPr>
        <w:t xml:space="preserve"> </w:t>
      </w:r>
      <w:r w:rsidR="0053430A">
        <w:rPr>
          <w:rFonts w:ascii="Palatino Linotype" w:hAnsi="Palatino Linotype"/>
        </w:rPr>
        <w:t xml:space="preserve">Dio </w:t>
      </w:r>
      <w:r>
        <w:rPr>
          <w:rFonts w:ascii="Palatino Linotype" w:hAnsi="Palatino Linotype"/>
        </w:rPr>
        <w:t>e tra di loro esiste un’unità.</w:t>
      </w:r>
      <w:r>
        <w:rPr>
          <w:rStyle w:val="Rimandonotaapidipagina"/>
          <w:rFonts w:ascii="Palatino Linotype" w:hAnsi="Palatino Linotype"/>
        </w:rPr>
        <w:footnoteReference w:id="12"/>
      </w:r>
      <w:r w:rsidR="00FC55A1">
        <w:rPr>
          <w:rFonts w:ascii="Palatino Linotype" w:hAnsi="Palatino Linotype"/>
        </w:rPr>
        <w:t xml:space="preserve"> Nonostante questa </w:t>
      </w:r>
      <w:r w:rsidR="00E70509">
        <w:rPr>
          <w:rFonts w:ascii="Palatino Linotype" w:hAnsi="Palatino Linotype"/>
        </w:rPr>
        <w:t xml:space="preserve">loro </w:t>
      </w:r>
      <w:r w:rsidR="0053430A">
        <w:rPr>
          <w:rFonts w:ascii="Palatino Linotype" w:hAnsi="Palatino Linotype"/>
        </w:rPr>
        <w:t xml:space="preserve">evidente </w:t>
      </w:r>
      <w:r w:rsidR="00FC55A1">
        <w:rPr>
          <w:rFonts w:ascii="Palatino Linotype" w:hAnsi="Palatino Linotype"/>
        </w:rPr>
        <w:t>unità relazionale</w:t>
      </w:r>
      <w:r w:rsidR="00043CB6">
        <w:rPr>
          <w:rFonts w:ascii="Palatino Linotype" w:hAnsi="Palatino Linotype"/>
        </w:rPr>
        <w:t xml:space="preserve"> nel tempo presente,</w:t>
      </w:r>
      <w:r w:rsidR="00FC55A1">
        <w:rPr>
          <w:rFonts w:ascii="Palatino Linotype" w:hAnsi="Palatino Linotype"/>
        </w:rPr>
        <w:t xml:space="preserve"> la loro vera relazione </w:t>
      </w:r>
      <w:r w:rsidR="00043CB6">
        <w:rPr>
          <w:rFonts w:ascii="Palatino Linotype" w:hAnsi="Palatino Linotype"/>
        </w:rPr>
        <w:t>si manifesterà</w:t>
      </w:r>
      <w:r w:rsidR="00FC55A1">
        <w:rPr>
          <w:rFonts w:ascii="Palatino Linotype" w:hAnsi="Palatino Linotype"/>
        </w:rPr>
        <w:t xml:space="preserve"> quando l’uomo riceve</w:t>
      </w:r>
      <w:r w:rsidR="00043CB6">
        <w:rPr>
          <w:rFonts w:ascii="Palatino Linotype" w:hAnsi="Palatino Linotype"/>
        </w:rPr>
        <w:t>rà</w:t>
      </w:r>
      <w:r w:rsidR="00FC55A1">
        <w:rPr>
          <w:rFonts w:ascii="Palatino Linotype" w:hAnsi="Palatino Linotype"/>
        </w:rPr>
        <w:t xml:space="preserve"> la deificazione. Così, sebbene Cristo, nella sua </w:t>
      </w:r>
      <w:r w:rsidR="00043CB6">
        <w:rPr>
          <w:rFonts w:ascii="Palatino Linotype" w:hAnsi="Palatino Linotype"/>
        </w:rPr>
        <w:t>I</w:t>
      </w:r>
      <w:r w:rsidR="00FC55A1">
        <w:rPr>
          <w:rFonts w:ascii="Palatino Linotype" w:hAnsi="Palatino Linotype"/>
        </w:rPr>
        <w:t xml:space="preserve">ncarnazione, abbia rinnovato l’intera creazione </w:t>
      </w:r>
      <w:r w:rsidR="004B77BE">
        <w:rPr>
          <w:rFonts w:ascii="Palatino Linotype" w:hAnsi="Palatino Linotype"/>
        </w:rPr>
        <w:t xml:space="preserve">e </w:t>
      </w:r>
      <w:r w:rsidR="00FC55A1">
        <w:rPr>
          <w:rFonts w:ascii="Palatino Linotype" w:hAnsi="Palatino Linotype"/>
        </w:rPr>
        <w:t xml:space="preserve">restaurato la relazione </w:t>
      </w:r>
      <w:r w:rsidR="00043CB6">
        <w:rPr>
          <w:rFonts w:ascii="Palatino Linotype" w:hAnsi="Palatino Linotype"/>
        </w:rPr>
        <w:t>tra</w:t>
      </w:r>
      <w:r w:rsidR="00FC55A1">
        <w:rPr>
          <w:rFonts w:ascii="Palatino Linotype" w:hAnsi="Palatino Linotype"/>
        </w:rPr>
        <w:t xml:space="preserve"> </w:t>
      </w:r>
      <w:r w:rsidR="006C36A9">
        <w:rPr>
          <w:rFonts w:ascii="Palatino Linotype" w:hAnsi="Palatino Linotype"/>
        </w:rPr>
        <w:t xml:space="preserve">la </w:t>
      </w:r>
      <w:r w:rsidR="00FC55A1">
        <w:rPr>
          <w:rFonts w:ascii="Palatino Linotype" w:hAnsi="Palatino Linotype"/>
        </w:rPr>
        <w:t xml:space="preserve">creazione </w:t>
      </w:r>
      <w:r w:rsidR="00043CB6">
        <w:rPr>
          <w:rFonts w:ascii="Palatino Linotype" w:hAnsi="Palatino Linotype"/>
        </w:rPr>
        <w:t>e</w:t>
      </w:r>
      <w:r w:rsidR="00FC55A1">
        <w:rPr>
          <w:rFonts w:ascii="Palatino Linotype" w:hAnsi="Palatino Linotype"/>
        </w:rPr>
        <w:t xml:space="preserve"> l’intera umanità, a livello personale</w:t>
      </w:r>
      <w:r w:rsidR="00043CB6">
        <w:rPr>
          <w:rFonts w:ascii="Palatino Linotype" w:hAnsi="Palatino Linotype"/>
        </w:rPr>
        <w:t>,</w:t>
      </w:r>
      <w:r w:rsidR="00FC55A1">
        <w:rPr>
          <w:rFonts w:ascii="Palatino Linotype" w:hAnsi="Palatino Linotype"/>
        </w:rPr>
        <w:t xml:space="preserve"> ciascuno di noi </w:t>
      </w:r>
      <w:r w:rsidR="00E70509">
        <w:rPr>
          <w:rFonts w:ascii="Palatino Linotype" w:hAnsi="Palatino Linotype"/>
        </w:rPr>
        <w:t xml:space="preserve">deve sforzarsi di </w:t>
      </w:r>
      <w:r w:rsidR="00FC55A1">
        <w:rPr>
          <w:rFonts w:ascii="Palatino Linotype" w:hAnsi="Palatino Linotype"/>
        </w:rPr>
        <w:t>mantenere</w:t>
      </w:r>
      <w:r w:rsidR="00043CB6">
        <w:rPr>
          <w:rFonts w:ascii="Palatino Linotype" w:hAnsi="Palatino Linotype"/>
        </w:rPr>
        <w:t xml:space="preserve"> intatto</w:t>
      </w:r>
      <w:r w:rsidR="00FC55A1">
        <w:rPr>
          <w:rFonts w:ascii="Palatino Linotype" w:hAnsi="Palatino Linotype"/>
        </w:rPr>
        <w:t xml:space="preserve"> il proprio rapporto con Dio e </w:t>
      </w:r>
      <w:r w:rsidR="00043CB6">
        <w:rPr>
          <w:rFonts w:ascii="Palatino Linotype" w:hAnsi="Palatino Linotype"/>
        </w:rPr>
        <w:t>col</w:t>
      </w:r>
      <w:r w:rsidR="00FC55A1">
        <w:rPr>
          <w:rFonts w:ascii="Palatino Linotype" w:hAnsi="Palatino Linotype"/>
        </w:rPr>
        <w:t>la creazione.</w:t>
      </w:r>
      <w:r w:rsidR="00E70509">
        <w:rPr>
          <w:rFonts w:ascii="Palatino Linotype" w:hAnsi="Palatino Linotype"/>
        </w:rPr>
        <w:t xml:space="preserve"> Tramite</w:t>
      </w:r>
      <w:r w:rsidR="00FC55A1">
        <w:rPr>
          <w:rFonts w:ascii="Palatino Linotype" w:hAnsi="Palatino Linotype"/>
        </w:rPr>
        <w:t xml:space="preserve"> questo processo</w:t>
      </w:r>
      <w:r w:rsidR="00E70509">
        <w:rPr>
          <w:rFonts w:ascii="Palatino Linotype" w:hAnsi="Palatino Linotype"/>
        </w:rPr>
        <w:t xml:space="preserve">, </w:t>
      </w:r>
      <w:r w:rsidR="00FC55A1">
        <w:rPr>
          <w:rFonts w:ascii="Palatino Linotype" w:hAnsi="Palatino Linotype"/>
        </w:rPr>
        <w:t xml:space="preserve">l’uomo cerca di deificare </w:t>
      </w:r>
      <w:r w:rsidR="00E70509">
        <w:rPr>
          <w:rFonts w:ascii="Palatino Linotype" w:hAnsi="Palatino Linotype"/>
        </w:rPr>
        <w:t>il suo essere</w:t>
      </w:r>
      <w:r w:rsidR="00FC55A1">
        <w:rPr>
          <w:rFonts w:ascii="Palatino Linotype" w:hAnsi="Palatino Linotype"/>
        </w:rPr>
        <w:t xml:space="preserve">, </w:t>
      </w:r>
      <w:r w:rsidR="00E70509">
        <w:rPr>
          <w:rFonts w:ascii="Palatino Linotype" w:hAnsi="Palatino Linotype"/>
        </w:rPr>
        <w:t>sforzandosi</w:t>
      </w:r>
      <w:r w:rsidR="00FC55A1">
        <w:rPr>
          <w:rFonts w:ascii="Palatino Linotype" w:hAnsi="Palatino Linotype"/>
        </w:rPr>
        <w:t xml:space="preserve"> di tornare allo stato paradisiaco, in cui ha sperimentato e ha vissuto il rapporto ideale con la creazione. </w:t>
      </w:r>
      <w:r w:rsidR="00043CB6">
        <w:rPr>
          <w:rFonts w:ascii="Palatino Linotype" w:hAnsi="Palatino Linotype"/>
        </w:rPr>
        <w:t>S</w:t>
      </w:r>
      <w:r w:rsidR="00E70509">
        <w:rPr>
          <w:rFonts w:ascii="Palatino Linotype" w:hAnsi="Palatino Linotype"/>
        </w:rPr>
        <w:t>econdo</w:t>
      </w:r>
      <w:r w:rsidR="00043CB6">
        <w:rPr>
          <w:rFonts w:ascii="Palatino Linotype" w:hAnsi="Palatino Linotype"/>
        </w:rPr>
        <w:t xml:space="preserve"> q</w:t>
      </w:r>
      <w:r w:rsidR="00FC55A1">
        <w:rPr>
          <w:rFonts w:ascii="Palatino Linotype" w:hAnsi="Palatino Linotype"/>
        </w:rPr>
        <w:t>uesta prospettiva</w:t>
      </w:r>
      <w:r w:rsidR="00E70509">
        <w:rPr>
          <w:rFonts w:ascii="Palatino Linotype" w:hAnsi="Palatino Linotype"/>
        </w:rPr>
        <w:t xml:space="preserve">, </w:t>
      </w:r>
      <w:r w:rsidR="00FC55A1">
        <w:rPr>
          <w:rFonts w:ascii="Palatino Linotype" w:hAnsi="Palatino Linotype"/>
        </w:rPr>
        <w:t xml:space="preserve">l’uomo è chiamato a sviluppare – essendo creato a immagine di Dio – un nuovo </w:t>
      </w:r>
      <w:r w:rsidR="00FC55A1" w:rsidRPr="00FC55A1">
        <w:rPr>
          <w:rFonts w:ascii="Palatino Linotype" w:hAnsi="Palatino Linotype"/>
          <w:i/>
          <w:iCs/>
        </w:rPr>
        <w:t>ethos</w:t>
      </w:r>
      <w:r w:rsidR="00FC55A1">
        <w:rPr>
          <w:rFonts w:ascii="Palatino Linotype" w:hAnsi="Palatino Linotype"/>
        </w:rPr>
        <w:t xml:space="preserve"> che abbracci, oltre a sé stesso, </w:t>
      </w:r>
      <w:r w:rsidR="00043CB6">
        <w:rPr>
          <w:rFonts w:ascii="Palatino Linotype" w:hAnsi="Palatino Linotype"/>
        </w:rPr>
        <w:t>il prossimo e</w:t>
      </w:r>
      <w:r w:rsidR="00FC55A1">
        <w:rPr>
          <w:rFonts w:ascii="Palatino Linotype" w:hAnsi="Palatino Linotype"/>
        </w:rPr>
        <w:t xml:space="preserve"> </w:t>
      </w:r>
      <w:r w:rsidR="00043CB6">
        <w:rPr>
          <w:rFonts w:ascii="Palatino Linotype" w:hAnsi="Palatino Linotype"/>
        </w:rPr>
        <w:t>l’intera</w:t>
      </w:r>
      <w:r w:rsidR="00FC55A1">
        <w:rPr>
          <w:rFonts w:ascii="Palatino Linotype" w:hAnsi="Palatino Linotype"/>
        </w:rPr>
        <w:t xml:space="preserve"> creazione.</w:t>
      </w:r>
      <w:r w:rsidR="00FC55A1">
        <w:rPr>
          <w:rStyle w:val="Rimandonotaapidipagina"/>
          <w:rFonts w:ascii="Palatino Linotype" w:hAnsi="Palatino Linotype"/>
        </w:rPr>
        <w:footnoteReference w:id="13"/>
      </w:r>
      <w:r w:rsidR="00FC55A1" w:rsidRPr="00FC55A1">
        <w:rPr>
          <w:rFonts w:ascii="Palatino Linotype" w:hAnsi="Palatino Linotype"/>
        </w:rPr>
        <w:t xml:space="preserve"> Instaurando il giusto rapporto con s</w:t>
      </w:r>
      <w:r w:rsidR="008C7A71">
        <w:rPr>
          <w:rFonts w:ascii="Palatino Linotype" w:hAnsi="Palatino Linotype"/>
        </w:rPr>
        <w:t>é</w:t>
      </w:r>
      <w:r w:rsidR="00FC55A1" w:rsidRPr="00FC55A1">
        <w:rPr>
          <w:rFonts w:ascii="Palatino Linotype" w:hAnsi="Palatino Linotype"/>
        </w:rPr>
        <w:t xml:space="preserve"> stesso, con Dio e con la creazione l’uomo diventa capace di accogliere ciò che è stato creato da Dio come un grande dono </w:t>
      </w:r>
      <w:r w:rsidR="00AD0C93">
        <w:rPr>
          <w:rFonts w:ascii="Palatino Linotype" w:hAnsi="Palatino Linotype"/>
        </w:rPr>
        <w:t xml:space="preserve">a lui </w:t>
      </w:r>
      <w:r w:rsidR="00FC55A1" w:rsidRPr="00FC55A1">
        <w:rPr>
          <w:rFonts w:ascii="Palatino Linotype" w:hAnsi="Palatino Linotype"/>
        </w:rPr>
        <w:t>offerto, ma anche come</w:t>
      </w:r>
      <w:r w:rsidR="008C7A71" w:rsidRPr="008C7A71">
        <w:rPr>
          <w:rFonts w:ascii="Palatino Linotype" w:hAnsi="Palatino Linotype"/>
        </w:rPr>
        <w:t xml:space="preserve"> causa di continua dossologia del </w:t>
      </w:r>
      <w:r w:rsidR="008C7A71">
        <w:rPr>
          <w:rFonts w:ascii="Palatino Linotype" w:hAnsi="Palatino Linotype"/>
        </w:rPr>
        <w:lastRenderedPageBreak/>
        <w:t>S</w:t>
      </w:r>
      <w:r w:rsidR="008C7A71" w:rsidRPr="008C7A71">
        <w:rPr>
          <w:rFonts w:ascii="Palatino Linotype" w:hAnsi="Palatino Linotype"/>
        </w:rPr>
        <w:t xml:space="preserve">uo </w:t>
      </w:r>
      <w:r w:rsidR="008C7A71">
        <w:rPr>
          <w:rFonts w:ascii="Palatino Linotype" w:hAnsi="Palatino Linotype"/>
        </w:rPr>
        <w:t>N</w:t>
      </w:r>
      <w:r w:rsidR="008C7A71" w:rsidRPr="008C7A71">
        <w:rPr>
          <w:rFonts w:ascii="Palatino Linotype" w:hAnsi="Palatino Linotype"/>
        </w:rPr>
        <w:t xml:space="preserve">ome </w:t>
      </w:r>
      <w:r w:rsidR="00043CB6">
        <w:rPr>
          <w:rFonts w:ascii="Palatino Linotype" w:hAnsi="Palatino Linotype"/>
        </w:rPr>
        <w:t>Altissimo</w:t>
      </w:r>
      <w:r w:rsidR="008C7A71" w:rsidRPr="008C7A71">
        <w:rPr>
          <w:rFonts w:ascii="Palatino Linotype" w:hAnsi="Palatino Linotype"/>
        </w:rPr>
        <w:t>.</w:t>
      </w:r>
      <w:r w:rsidR="008C7A71">
        <w:rPr>
          <w:rStyle w:val="Rimandonotaapidipagina"/>
          <w:rFonts w:ascii="Palatino Linotype" w:hAnsi="Palatino Linotype"/>
        </w:rPr>
        <w:footnoteReference w:id="14"/>
      </w:r>
      <w:r w:rsidR="008C7A71">
        <w:rPr>
          <w:rFonts w:ascii="Palatino Linotype" w:hAnsi="Palatino Linotype"/>
        </w:rPr>
        <w:t xml:space="preserve"> Non si tratta tanto di un approccio teorico, </w:t>
      </w:r>
      <w:r w:rsidR="00AD0C93">
        <w:rPr>
          <w:rFonts w:ascii="Palatino Linotype" w:hAnsi="Palatino Linotype"/>
        </w:rPr>
        <w:t>quanto,</w:t>
      </w:r>
      <w:r w:rsidR="008C7A71">
        <w:rPr>
          <w:rFonts w:ascii="Palatino Linotype" w:hAnsi="Palatino Linotype"/>
        </w:rPr>
        <w:t xml:space="preserve"> soprattutto</w:t>
      </w:r>
      <w:r w:rsidR="00AD0C93">
        <w:rPr>
          <w:rFonts w:ascii="Palatino Linotype" w:hAnsi="Palatino Linotype"/>
        </w:rPr>
        <w:t>, di</w:t>
      </w:r>
      <w:r w:rsidR="008C7A71">
        <w:rPr>
          <w:rFonts w:ascii="Palatino Linotype" w:hAnsi="Palatino Linotype"/>
        </w:rPr>
        <w:t xml:space="preserve"> una pratica</w:t>
      </w:r>
      <w:r w:rsidR="00043CB6">
        <w:rPr>
          <w:rFonts w:ascii="Palatino Linotype" w:hAnsi="Palatino Linotype"/>
        </w:rPr>
        <w:t xml:space="preserve"> esperienziale</w:t>
      </w:r>
      <w:r w:rsidR="008C7A71">
        <w:rPr>
          <w:rFonts w:ascii="Palatino Linotype" w:hAnsi="Palatino Linotype"/>
        </w:rPr>
        <w:t xml:space="preserve">, che diventa assai più evidente </w:t>
      </w:r>
      <w:r w:rsidR="00043CB6">
        <w:rPr>
          <w:rFonts w:ascii="Palatino Linotype" w:hAnsi="Palatino Linotype"/>
        </w:rPr>
        <w:t>nella</w:t>
      </w:r>
      <w:r w:rsidR="008C7A71">
        <w:rPr>
          <w:rFonts w:ascii="Palatino Linotype" w:hAnsi="Palatino Linotype"/>
        </w:rPr>
        <w:t xml:space="preserve"> </w:t>
      </w:r>
      <w:r w:rsidR="00043CB6">
        <w:rPr>
          <w:rFonts w:ascii="Palatino Linotype" w:hAnsi="Palatino Linotype"/>
        </w:rPr>
        <w:t>vita ascetica</w:t>
      </w:r>
      <w:r w:rsidR="008C7A71">
        <w:rPr>
          <w:rFonts w:ascii="Palatino Linotype" w:hAnsi="Palatino Linotype"/>
        </w:rPr>
        <w:t xml:space="preserve"> e </w:t>
      </w:r>
      <w:r w:rsidR="00AD0C93">
        <w:rPr>
          <w:rFonts w:ascii="Palatino Linotype" w:hAnsi="Palatino Linotype"/>
        </w:rPr>
        <w:t>n</w:t>
      </w:r>
      <w:r w:rsidR="008C7A71">
        <w:rPr>
          <w:rFonts w:ascii="Palatino Linotype" w:hAnsi="Palatino Linotype"/>
        </w:rPr>
        <w:t>ei santi</w:t>
      </w:r>
      <w:r w:rsidR="00AD0C93">
        <w:rPr>
          <w:rFonts w:ascii="Palatino Linotype" w:hAnsi="Palatino Linotype"/>
        </w:rPr>
        <w:t>. Essi</w:t>
      </w:r>
      <w:r w:rsidR="008C7A71">
        <w:rPr>
          <w:rFonts w:ascii="Palatino Linotype" w:hAnsi="Palatino Linotype"/>
        </w:rPr>
        <w:t xml:space="preserve"> sono riusciti a creare </w:t>
      </w:r>
      <w:r w:rsidR="00043CB6">
        <w:rPr>
          <w:rFonts w:ascii="Palatino Linotype" w:hAnsi="Palatino Linotype"/>
        </w:rPr>
        <w:t>il giusto</w:t>
      </w:r>
      <w:r w:rsidR="008C7A71">
        <w:rPr>
          <w:rFonts w:ascii="Palatino Linotype" w:hAnsi="Palatino Linotype"/>
        </w:rPr>
        <w:t xml:space="preserve"> rapporto con l’ambiente che </w:t>
      </w:r>
      <w:r w:rsidR="006C36A9">
        <w:rPr>
          <w:rFonts w:ascii="Palatino Linotype" w:hAnsi="Palatino Linotype"/>
        </w:rPr>
        <w:t>g</w:t>
      </w:r>
      <w:r w:rsidR="008C7A71">
        <w:rPr>
          <w:rFonts w:ascii="Palatino Linotype" w:hAnsi="Palatino Linotype"/>
        </w:rPr>
        <w:t>li circondava</w:t>
      </w:r>
      <w:r w:rsidR="00043CB6" w:rsidRPr="00043CB6">
        <w:rPr>
          <w:rFonts w:ascii="Palatino Linotype" w:hAnsi="Palatino Linotype"/>
        </w:rPr>
        <w:t xml:space="preserve"> </w:t>
      </w:r>
      <w:r w:rsidR="00043CB6">
        <w:rPr>
          <w:rFonts w:ascii="Palatino Linotype" w:hAnsi="Palatino Linotype"/>
        </w:rPr>
        <w:t>in modo puramente cristocentrico</w:t>
      </w:r>
      <w:r w:rsidR="008C7A71">
        <w:rPr>
          <w:rFonts w:ascii="Palatino Linotype" w:hAnsi="Palatino Linotype"/>
        </w:rPr>
        <w:t xml:space="preserve">, anche quando questo </w:t>
      </w:r>
      <w:r w:rsidR="00AD0C93">
        <w:rPr>
          <w:rFonts w:ascii="Palatino Linotype" w:hAnsi="Palatino Linotype"/>
        </w:rPr>
        <w:t>era</w:t>
      </w:r>
      <w:r w:rsidR="008C7A71">
        <w:rPr>
          <w:rFonts w:ascii="Palatino Linotype" w:hAnsi="Palatino Linotype"/>
        </w:rPr>
        <w:t xml:space="preserve"> oggettivamente ostile alla presenza umana.</w:t>
      </w:r>
      <w:r w:rsidR="008C7A71">
        <w:rPr>
          <w:rStyle w:val="Rimandonotaapidipagina"/>
          <w:rFonts w:ascii="Palatino Linotype" w:hAnsi="Palatino Linotype"/>
        </w:rPr>
        <w:footnoteReference w:id="15"/>
      </w:r>
    </w:p>
    <w:p w14:paraId="77D00B6A" w14:textId="7D7DF157" w:rsidR="008C7A71" w:rsidRDefault="00D46B66" w:rsidP="005C3BDB">
      <w:pPr>
        <w:ind w:firstLine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Nel caso opposto, cioè quando le </w:t>
      </w:r>
      <w:r w:rsidR="00043CB6">
        <w:rPr>
          <w:rFonts w:ascii="Palatino Linotype" w:hAnsi="Palatino Linotype"/>
        </w:rPr>
        <w:t>azioni</w:t>
      </w:r>
      <w:r>
        <w:rPr>
          <w:rFonts w:ascii="Palatino Linotype" w:hAnsi="Palatino Linotype"/>
        </w:rPr>
        <w:t xml:space="preserve"> umane interrompono l’armonia della creazione, causano </w:t>
      </w:r>
      <w:r w:rsidR="00043CB6">
        <w:rPr>
          <w:rFonts w:ascii="Palatino Linotype" w:hAnsi="Palatino Linotype"/>
        </w:rPr>
        <w:t xml:space="preserve">seri </w:t>
      </w:r>
      <w:r>
        <w:rPr>
          <w:rFonts w:ascii="Palatino Linotype" w:hAnsi="Palatino Linotype"/>
        </w:rPr>
        <w:t xml:space="preserve">problemi alla </w:t>
      </w:r>
      <w:r w:rsidR="00AD0C93">
        <w:rPr>
          <w:rFonts w:ascii="Palatino Linotype" w:hAnsi="Palatino Linotype"/>
        </w:rPr>
        <w:t>stessa</w:t>
      </w:r>
      <w:r>
        <w:rPr>
          <w:rFonts w:ascii="Palatino Linotype" w:hAnsi="Palatino Linotype"/>
        </w:rPr>
        <w:t xml:space="preserve"> e </w:t>
      </w:r>
      <w:r w:rsidR="00043CB6">
        <w:rPr>
          <w:rFonts w:ascii="Palatino Linotype" w:hAnsi="Palatino Linotype"/>
        </w:rPr>
        <w:t>a</w:t>
      </w:r>
      <w:r>
        <w:rPr>
          <w:rFonts w:ascii="Palatino Linotype" w:hAnsi="Palatino Linotype"/>
        </w:rPr>
        <w:t xml:space="preserve">ll’opera di Dio. In tal caso, abbiamo lo sviluppo di un’etica </w:t>
      </w:r>
      <w:r w:rsidR="006C36A9">
        <w:rPr>
          <w:rFonts w:ascii="Palatino Linotype" w:hAnsi="Palatino Linotype"/>
        </w:rPr>
        <w:t xml:space="preserve">fatalista, </w:t>
      </w:r>
      <w:r>
        <w:rPr>
          <w:rFonts w:ascii="Palatino Linotype" w:hAnsi="Palatino Linotype"/>
        </w:rPr>
        <w:t>concentrata sull’individuo</w:t>
      </w:r>
      <w:r w:rsidR="004F57F5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che port</w:t>
      </w:r>
      <w:r w:rsidR="00AD0C93">
        <w:rPr>
          <w:rFonts w:ascii="Palatino Linotype" w:hAnsi="Palatino Linotype"/>
        </w:rPr>
        <w:t>a</w:t>
      </w:r>
      <w:r>
        <w:rPr>
          <w:rFonts w:ascii="Palatino Linotype" w:hAnsi="Palatino Linotype"/>
        </w:rPr>
        <w:t xml:space="preserve"> a una sorta di violazione della natura.</w:t>
      </w:r>
      <w:r>
        <w:rPr>
          <w:rStyle w:val="Rimandonotaapidipagina"/>
          <w:rFonts w:ascii="Palatino Linotype" w:hAnsi="Palatino Linotype"/>
        </w:rPr>
        <w:footnoteReference w:id="16"/>
      </w:r>
      <w:r>
        <w:rPr>
          <w:rFonts w:ascii="Palatino Linotype" w:hAnsi="Palatino Linotype"/>
        </w:rPr>
        <w:t xml:space="preserve"> In conclusione possiamo affermare che secondo il pensiero patristico il problema ambientale sarà risolto soltanto quando l’uomo dirigerà i suoi pensieri e le sue azioni dalla creazione al Creatore.</w:t>
      </w:r>
    </w:p>
    <w:p w14:paraId="28CEFAFA" w14:textId="233F0F84" w:rsidR="00D46B66" w:rsidRDefault="00043CB6" w:rsidP="001A02C7">
      <w:pPr>
        <w:ind w:firstLine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Secondo il pensiero patristico</w:t>
      </w:r>
      <w:r w:rsidR="00D46B66">
        <w:rPr>
          <w:rFonts w:ascii="Palatino Linotype" w:hAnsi="Palatino Linotype"/>
        </w:rPr>
        <w:t xml:space="preserve">, la </w:t>
      </w:r>
      <w:r w:rsidR="00AD0C93">
        <w:rPr>
          <w:rFonts w:ascii="Palatino Linotype" w:hAnsi="Palatino Linotype"/>
        </w:rPr>
        <w:t>risposta</w:t>
      </w:r>
      <w:r w:rsidR="00D46B66">
        <w:rPr>
          <w:rFonts w:ascii="Palatino Linotype" w:hAnsi="Palatino Linotype"/>
        </w:rPr>
        <w:t xml:space="preserve"> definitiva al problema ecologico </w:t>
      </w:r>
      <w:r w:rsidR="00AD0C93">
        <w:rPr>
          <w:rFonts w:ascii="Palatino Linotype" w:hAnsi="Palatino Linotype"/>
        </w:rPr>
        <w:t xml:space="preserve">si adempirà </w:t>
      </w:r>
      <w:r w:rsidR="00D46B66">
        <w:rPr>
          <w:rFonts w:ascii="Palatino Linotype" w:hAnsi="Palatino Linotype"/>
        </w:rPr>
        <w:t>all’</w:t>
      </w:r>
      <w:r w:rsidR="00D46B66">
        <w:rPr>
          <w:rFonts w:ascii="Palatino Linotype" w:hAnsi="Palatino Linotype"/>
          <w:i/>
          <w:iCs/>
        </w:rPr>
        <w:t>eschaton</w:t>
      </w:r>
      <w:r w:rsidR="00D46B66">
        <w:rPr>
          <w:rFonts w:ascii="Palatino Linotype" w:hAnsi="Palatino Linotype"/>
        </w:rPr>
        <w:t>, quando nuova terra e nuovi cieli albeggeranno.</w:t>
      </w:r>
      <w:r w:rsidR="00D46B66">
        <w:rPr>
          <w:rStyle w:val="Rimandonotaapidipagina"/>
          <w:rFonts w:ascii="Palatino Linotype" w:hAnsi="Palatino Linotype"/>
        </w:rPr>
        <w:footnoteReference w:id="17"/>
      </w:r>
      <w:r w:rsidR="00D46B66">
        <w:rPr>
          <w:rFonts w:ascii="Palatino Linotype" w:hAnsi="Palatino Linotype"/>
        </w:rPr>
        <w:t xml:space="preserve"> In questo conte</w:t>
      </w:r>
      <w:r>
        <w:rPr>
          <w:rFonts w:ascii="Palatino Linotype" w:hAnsi="Palatino Linotype"/>
        </w:rPr>
        <w:t>s</w:t>
      </w:r>
      <w:r w:rsidR="00D46B66">
        <w:rPr>
          <w:rFonts w:ascii="Palatino Linotype" w:hAnsi="Palatino Linotype"/>
        </w:rPr>
        <w:t>to il male</w:t>
      </w:r>
      <w:r>
        <w:rPr>
          <w:rFonts w:ascii="Palatino Linotype" w:hAnsi="Palatino Linotype"/>
        </w:rPr>
        <w:t>,</w:t>
      </w:r>
      <w:r w:rsidR="00D46B66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apostatico</w:t>
      </w:r>
      <w:r w:rsidR="00D46B66">
        <w:rPr>
          <w:rFonts w:ascii="Palatino Linotype" w:hAnsi="Palatino Linotype"/>
        </w:rPr>
        <w:t xml:space="preserve"> e pervasivo</w:t>
      </w:r>
      <w:r>
        <w:rPr>
          <w:rFonts w:ascii="Palatino Linotype" w:hAnsi="Palatino Linotype"/>
        </w:rPr>
        <w:t>,</w:t>
      </w:r>
      <w:r w:rsidR="00D46B66">
        <w:rPr>
          <w:rFonts w:ascii="Palatino Linotype" w:hAnsi="Palatino Linotype"/>
        </w:rPr>
        <w:t xml:space="preserve"> scomparirà definitivamente.</w:t>
      </w:r>
      <w:r w:rsidR="00D46B66">
        <w:rPr>
          <w:rStyle w:val="Rimandonotaapidipagina"/>
          <w:rFonts w:ascii="Palatino Linotype" w:hAnsi="Palatino Linotype"/>
        </w:rPr>
        <w:footnoteReference w:id="18"/>
      </w:r>
      <w:r w:rsidR="00D46B66">
        <w:rPr>
          <w:rFonts w:ascii="Palatino Linotype" w:hAnsi="Palatino Linotype"/>
        </w:rPr>
        <w:t xml:space="preserve"> </w:t>
      </w:r>
      <w:r w:rsidR="00826072">
        <w:rPr>
          <w:rFonts w:ascii="Palatino Linotype" w:hAnsi="Palatino Linotype"/>
        </w:rPr>
        <w:t>Allora</w:t>
      </w:r>
      <w:r w:rsidR="006C36A9">
        <w:rPr>
          <w:rFonts w:ascii="Palatino Linotype" w:hAnsi="Palatino Linotype"/>
        </w:rPr>
        <w:t>,</w:t>
      </w:r>
      <w:r w:rsidR="00826072">
        <w:rPr>
          <w:rFonts w:ascii="Palatino Linotype" w:hAnsi="Palatino Linotype"/>
        </w:rPr>
        <w:t xml:space="preserve"> l’uomo si rivestirà con la sua bellezza originaria e ritornerà allo stato paradisiaco, </w:t>
      </w:r>
      <w:r w:rsidR="006C36A9">
        <w:rPr>
          <w:rFonts w:ascii="Palatino Linotype" w:hAnsi="Palatino Linotype"/>
        </w:rPr>
        <w:t>ove</w:t>
      </w:r>
      <w:r w:rsidR="00826072">
        <w:rPr>
          <w:rFonts w:ascii="Palatino Linotype" w:hAnsi="Palatino Linotype"/>
        </w:rPr>
        <w:t xml:space="preserve"> tutti e tutto </w:t>
      </w:r>
      <w:r w:rsidR="00AD0C93">
        <w:rPr>
          <w:rFonts w:ascii="Palatino Linotype" w:hAnsi="Palatino Linotype"/>
        </w:rPr>
        <w:t>salmeggeranno</w:t>
      </w:r>
      <w:r w:rsidR="00826072">
        <w:rPr>
          <w:rFonts w:ascii="Palatino Linotype" w:hAnsi="Palatino Linotype"/>
        </w:rPr>
        <w:t xml:space="preserve"> in c</w:t>
      </w:r>
      <w:r w:rsidR="00AD0C93">
        <w:rPr>
          <w:rFonts w:ascii="Palatino Linotype" w:hAnsi="Palatino Linotype"/>
        </w:rPr>
        <w:t>oro</w:t>
      </w:r>
      <w:r w:rsidR="00826072">
        <w:rPr>
          <w:rFonts w:ascii="Palatino Linotype" w:hAnsi="Palatino Linotype"/>
        </w:rPr>
        <w:t xml:space="preserve"> l’eterna dossologia dell’Agnello.</w:t>
      </w:r>
      <w:r w:rsidR="00826072">
        <w:rPr>
          <w:rStyle w:val="Rimandonotaapidipagina"/>
          <w:rFonts w:ascii="Palatino Linotype" w:hAnsi="Palatino Linotype"/>
        </w:rPr>
        <w:footnoteReference w:id="19"/>
      </w:r>
      <w:r w:rsidR="00826072" w:rsidRPr="00826072">
        <w:rPr>
          <w:rFonts w:ascii="Palatino Linotype" w:hAnsi="Palatino Linotype"/>
        </w:rPr>
        <w:t xml:space="preserve"> Soltanto allora</w:t>
      </w:r>
      <w:r w:rsidR="001A02C7">
        <w:rPr>
          <w:rFonts w:ascii="Palatino Linotype" w:hAnsi="Palatino Linotype"/>
        </w:rPr>
        <w:t>,</w:t>
      </w:r>
      <w:r w:rsidR="00826072" w:rsidRPr="00826072">
        <w:rPr>
          <w:rFonts w:ascii="Palatino Linotype" w:hAnsi="Palatino Linotype"/>
        </w:rPr>
        <w:t xml:space="preserve"> la creazione s</w:t>
      </w:r>
      <w:r w:rsidR="00B660FB">
        <w:rPr>
          <w:rFonts w:ascii="Palatino Linotype" w:hAnsi="Palatino Linotype"/>
        </w:rPr>
        <w:t>arà</w:t>
      </w:r>
      <w:r w:rsidR="00826072" w:rsidRPr="00826072">
        <w:rPr>
          <w:rFonts w:ascii="Palatino Linotype" w:hAnsi="Palatino Linotype"/>
        </w:rPr>
        <w:t xml:space="preserve"> liberata dal</w:t>
      </w:r>
      <w:r w:rsidR="004F57F5">
        <w:rPr>
          <w:rFonts w:ascii="Palatino Linotype" w:hAnsi="Palatino Linotype"/>
        </w:rPr>
        <w:t>la</w:t>
      </w:r>
      <w:r w:rsidR="00826072" w:rsidRPr="00826072">
        <w:rPr>
          <w:rFonts w:ascii="Palatino Linotype" w:hAnsi="Palatino Linotype"/>
        </w:rPr>
        <w:t xml:space="preserve"> </w:t>
      </w:r>
      <w:r w:rsidR="00B660FB">
        <w:rPr>
          <w:rFonts w:ascii="Palatino Linotype" w:hAnsi="Palatino Linotype"/>
        </w:rPr>
        <w:t>corruzione</w:t>
      </w:r>
      <w:r w:rsidR="00826072" w:rsidRPr="00826072">
        <w:rPr>
          <w:rFonts w:ascii="Palatino Linotype" w:hAnsi="Palatino Linotype"/>
        </w:rPr>
        <w:t xml:space="preserve">, ma fino </w:t>
      </w:r>
      <w:r w:rsidR="00826072">
        <w:rPr>
          <w:rFonts w:ascii="Palatino Linotype" w:hAnsi="Palatino Linotype"/>
        </w:rPr>
        <w:t xml:space="preserve">ad </w:t>
      </w:r>
      <w:r w:rsidR="00826072" w:rsidRPr="00826072">
        <w:rPr>
          <w:rFonts w:ascii="Palatino Linotype" w:hAnsi="Palatino Linotype"/>
        </w:rPr>
        <w:t>allora</w:t>
      </w:r>
      <w:r w:rsidR="00826072">
        <w:rPr>
          <w:rFonts w:ascii="Palatino Linotype" w:hAnsi="Palatino Linotype"/>
        </w:rPr>
        <w:t xml:space="preserve"> geme e urla di dolore.</w:t>
      </w:r>
      <w:r w:rsidR="00826072">
        <w:rPr>
          <w:rStyle w:val="Rimandonotaapidipagina"/>
          <w:rFonts w:ascii="Palatino Linotype" w:hAnsi="Palatino Linotype"/>
        </w:rPr>
        <w:footnoteReference w:id="20"/>
      </w:r>
      <w:r w:rsidR="00826072">
        <w:rPr>
          <w:rFonts w:ascii="Palatino Linotype" w:hAnsi="Palatino Linotype"/>
        </w:rPr>
        <w:t xml:space="preserve"> Soltanto allora, </w:t>
      </w:r>
      <w:r w:rsidR="001A02C7">
        <w:rPr>
          <w:rFonts w:ascii="Palatino Linotype" w:hAnsi="Palatino Linotype"/>
        </w:rPr>
        <w:t>cioè al</w:t>
      </w:r>
      <w:r w:rsidR="00826072">
        <w:rPr>
          <w:rFonts w:ascii="Palatino Linotype" w:hAnsi="Palatino Linotype"/>
        </w:rPr>
        <w:t xml:space="preserve">l’ottavo giorno della creazione, il tempo e </w:t>
      </w:r>
      <w:r w:rsidR="00B660FB">
        <w:rPr>
          <w:rFonts w:ascii="Palatino Linotype" w:hAnsi="Palatino Linotype"/>
        </w:rPr>
        <w:t>la corruzione</w:t>
      </w:r>
      <w:r w:rsidR="00826072">
        <w:rPr>
          <w:rFonts w:ascii="Palatino Linotype" w:hAnsi="Palatino Linotype"/>
        </w:rPr>
        <w:t xml:space="preserve"> cesseranno di esistere.</w:t>
      </w:r>
      <w:r w:rsidR="00826072">
        <w:rPr>
          <w:rStyle w:val="Rimandonotaapidipagina"/>
          <w:rFonts w:ascii="Palatino Linotype" w:hAnsi="Palatino Linotype"/>
        </w:rPr>
        <w:footnoteReference w:id="21"/>
      </w:r>
      <w:r w:rsidR="00826072">
        <w:rPr>
          <w:rFonts w:ascii="Palatino Linotype" w:hAnsi="Palatino Linotype"/>
        </w:rPr>
        <w:t xml:space="preserve"> Allora, </w:t>
      </w:r>
      <w:r w:rsidR="00826072" w:rsidRPr="00826072">
        <w:rPr>
          <w:rFonts w:ascii="Palatino Linotype" w:hAnsi="Palatino Linotype"/>
          <w:i/>
          <w:iCs/>
        </w:rPr>
        <w:t>all’eschaton</w:t>
      </w:r>
      <w:r w:rsidR="00826072">
        <w:rPr>
          <w:rFonts w:ascii="Palatino Linotype" w:hAnsi="Palatino Linotype"/>
        </w:rPr>
        <w:t>, il mondo come lo conosciamo noi scomparirà definitivamente e la rinata umanità s</w:t>
      </w:r>
      <w:r w:rsidR="00B660FB">
        <w:rPr>
          <w:rFonts w:ascii="Palatino Linotype" w:hAnsi="Palatino Linotype"/>
        </w:rPr>
        <w:t>i rivestirà</w:t>
      </w:r>
      <w:r w:rsidR="00826072">
        <w:rPr>
          <w:rFonts w:ascii="Palatino Linotype" w:hAnsi="Palatino Linotype"/>
        </w:rPr>
        <w:t xml:space="preserve"> finalmente </w:t>
      </w:r>
      <w:r w:rsidR="00B660FB">
        <w:rPr>
          <w:rFonts w:ascii="Palatino Linotype" w:hAnsi="Palatino Linotype"/>
        </w:rPr>
        <w:t>di uno</w:t>
      </w:r>
      <w:r w:rsidR="00826072">
        <w:rPr>
          <w:rFonts w:ascii="Palatino Linotype" w:hAnsi="Palatino Linotype"/>
        </w:rPr>
        <w:t xml:space="preserve"> status </w:t>
      </w:r>
      <w:r w:rsidR="00B660FB">
        <w:rPr>
          <w:rFonts w:ascii="Palatino Linotype" w:hAnsi="Palatino Linotype"/>
        </w:rPr>
        <w:t>incorrotto e incorruttibile.</w:t>
      </w:r>
      <w:r w:rsidR="00826072">
        <w:rPr>
          <w:rFonts w:ascii="Palatino Linotype" w:hAnsi="Palatino Linotype"/>
        </w:rPr>
        <w:t xml:space="preserve"> Se riflettiamo attentamente </w:t>
      </w:r>
      <w:r w:rsidR="001A02C7">
        <w:rPr>
          <w:rFonts w:ascii="Palatino Linotype" w:hAnsi="Palatino Linotype"/>
        </w:rPr>
        <w:t xml:space="preserve">riguardo </w:t>
      </w:r>
      <w:r w:rsidR="00B660FB">
        <w:rPr>
          <w:rFonts w:ascii="Palatino Linotype" w:hAnsi="Palatino Linotype"/>
        </w:rPr>
        <w:t>al</w:t>
      </w:r>
      <w:r w:rsidR="001A02C7">
        <w:rPr>
          <w:rFonts w:ascii="Palatino Linotype" w:hAnsi="Palatino Linotype"/>
        </w:rPr>
        <w:t xml:space="preserve"> pensiero</w:t>
      </w:r>
      <w:r w:rsidR="00826072">
        <w:rPr>
          <w:rFonts w:ascii="Palatino Linotype" w:hAnsi="Palatino Linotype"/>
        </w:rPr>
        <w:t xml:space="preserve"> dei Padri </w:t>
      </w:r>
      <w:r w:rsidR="008961B5">
        <w:rPr>
          <w:rFonts w:ascii="Palatino Linotype" w:hAnsi="Palatino Linotype"/>
        </w:rPr>
        <w:t xml:space="preserve">sul corpo risorto, allora saremo in grado di comprendere, proporzionalmente, anche lo status della creazione. </w:t>
      </w:r>
      <w:r w:rsidR="00B660FB">
        <w:rPr>
          <w:rFonts w:ascii="Palatino Linotype" w:hAnsi="Palatino Linotype"/>
        </w:rPr>
        <w:t>Ovvero</w:t>
      </w:r>
      <w:r w:rsidR="008961B5">
        <w:rPr>
          <w:rFonts w:ascii="Palatino Linotype" w:hAnsi="Palatino Linotype"/>
        </w:rPr>
        <w:t xml:space="preserve">, se soltanto allora il nostro corpo risorto sarà </w:t>
      </w:r>
      <w:r w:rsidR="001A02C7">
        <w:rPr>
          <w:rFonts w:ascii="Palatino Linotype" w:hAnsi="Palatino Linotype"/>
        </w:rPr>
        <w:t>perfetto</w:t>
      </w:r>
      <w:r w:rsidR="008961B5">
        <w:rPr>
          <w:rFonts w:ascii="Palatino Linotype" w:hAnsi="Palatino Linotype"/>
        </w:rPr>
        <w:t xml:space="preserve"> senza le conseguenze del peccato che lo tiranneggiano,</w:t>
      </w:r>
      <w:r w:rsidR="008961B5">
        <w:rPr>
          <w:rStyle w:val="Rimandonotaapidipagina"/>
          <w:rFonts w:ascii="Palatino Linotype" w:hAnsi="Palatino Linotype"/>
        </w:rPr>
        <w:footnoteReference w:id="22"/>
      </w:r>
      <w:r w:rsidR="008961B5">
        <w:rPr>
          <w:rFonts w:ascii="Palatino Linotype" w:hAnsi="Palatino Linotype"/>
        </w:rPr>
        <w:t xml:space="preserve"> rispettivamente, anche la creazione</w:t>
      </w:r>
      <w:r w:rsidR="00B660FB">
        <w:rPr>
          <w:rFonts w:ascii="Palatino Linotype" w:hAnsi="Palatino Linotype"/>
        </w:rPr>
        <w:t xml:space="preserve">, </w:t>
      </w:r>
      <w:r w:rsidR="008961B5">
        <w:rPr>
          <w:rFonts w:ascii="Palatino Linotype" w:hAnsi="Palatino Linotype"/>
        </w:rPr>
        <w:t xml:space="preserve">dopo la Seconda Parusia di </w:t>
      </w:r>
      <w:r w:rsidR="001A02C7">
        <w:rPr>
          <w:rFonts w:ascii="Palatino Linotype" w:hAnsi="Palatino Linotype"/>
        </w:rPr>
        <w:t>C</w:t>
      </w:r>
      <w:r w:rsidR="008961B5">
        <w:rPr>
          <w:rFonts w:ascii="Palatino Linotype" w:hAnsi="Palatino Linotype"/>
        </w:rPr>
        <w:t>risto, sarà esente da ogni tipo di usura che l</w:t>
      </w:r>
      <w:r w:rsidR="00B660FB">
        <w:rPr>
          <w:rFonts w:ascii="Palatino Linotype" w:hAnsi="Palatino Linotype"/>
        </w:rPr>
        <w:t>’ha afflitta</w:t>
      </w:r>
      <w:r w:rsidR="008961B5">
        <w:rPr>
          <w:rFonts w:ascii="Palatino Linotype" w:hAnsi="Palatino Linotype"/>
        </w:rPr>
        <w:t xml:space="preserve"> nel corso de</w:t>
      </w:r>
      <w:r w:rsidR="001A02C7">
        <w:rPr>
          <w:rFonts w:ascii="Palatino Linotype" w:hAnsi="Palatino Linotype"/>
        </w:rPr>
        <w:t>l tempo</w:t>
      </w:r>
      <w:r w:rsidR="008961B5">
        <w:rPr>
          <w:rFonts w:ascii="Palatino Linotype" w:hAnsi="Palatino Linotype"/>
        </w:rPr>
        <w:t xml:space="preserve">. In ogni caso, la differenza tra il nostro corpo risorto e la creazione non può essere </w:t>
      </w:r>
      <w:r w:rsidR="00B660FB">
        <w:rPr>
          <w:rFonts w:ascii="Palatino Linotype" w:hAnsi="Palatino Linotype"/>
        </w:rPr>
        <w:t xml:space="preserve">né </w:t>
      </w:r>
      <w:r w:rsidR="008961B5">
        <w:rPr>
          <w:rFonts w:ascii="Palatino Linotype" w:hAnsi="Palatino Linotype"/>
        </w:rPr>
        <w:t xml:space="preserve">descritta dall’uomo né </w:t>
      </w:r>
      <w:r w:rsidR="001A02C7">
        <w:rPr>
          <w:rFonts w:ascii="Palatino Linotype" w:hAnsi="Palatino Linotype"/>
        </w:rPr>
        <w:t xml:space="preserve">da esso </w:t>
      </w:r>
      <w:r w:rsidR="008961B5">
        <w:rPr>
          <w:rFonts w:ascii="Palatino Linotype" w:hAnsi="Palatino Linotype"/>
        </w:rPr>
        <w:t xml:space="preserve">capita, poiché egli non è </w:t>
      </w:r>
      <w:r w:rsidR="001A02C7">
        <w:rPr>
          <w:rFonts w:ascii="Palatino Linotype" w:hAnsi="Palatino Linotype"/>
        </w:rPr>
        <w:t>in grado</w:t>
      </w:r>
      <w:r w:rsidR="008961B5">
        <w:rPr>
          <w:rFonts w:ascii="Palatino Linotype" w:hAnsi="Palatino Linotype"/>
        </w:rPr>
        <w:t xml:space="preserve"> ancora di </w:t>
      </w:r>
      <w:r w:rsidR="001A02C7">
        <w:rPr>
          <w:rFonts w:ascii="Palatino Linotype" w:hAnsi="Palatino Linotype"/>
        </w:rPr>
        <w:t>capire,</w:t>
      </w:r>
      <w:r w:rsidR="008961B5">
        <w:rPr>
          <w:rFonts w:ascii="Palatino Linotype" w:hAnsi="Palatino Linotype"/>
        </w:rPr>
        <w:t xml:space="preserve"> i</w:t>
      </w:r>
      <w:r w:rsidR="001A02C7">
        <w:rPr>
          <w:rFonts w:ascii="Palatino Linotype" w:hAnsi="Palatino Linotype"/>
        </w:rPr>
        <w:t>n</w:t>
      </w:r>
      <w:r w:rsidR="008961B5">
        <w:rPr>
          <w:rFonts w:ascii="Palatino Linotype" w:hAnsi="Palatino Linotype"/>
        </w:rPr>
        <w:t xml:space="preserve"> modo appropriato</w:t>
      </w:r>
      <w:r w:rsidR="001A02C7">
        <w:rPr>
          <w:rFonts w:ascii="Palatino Linotype" w:hAnsi="Palatino Linotype"/>
        </w:rPr>
        <w:t>,</w:t>
      </w:r>
      <w:r w:rsidR="008961B5">
        <w:rPr>
          <w:rFonts w:ascii="Palatino Linotype" w:hAnsi="Palatino Linotype"/>
        </w:rPr>
        <w:t xml:space="preserve"> </w:t>
      </w:r>
      <w:r w:rsidR="001A02C7">
        <w:rPr>
          <w:rFonts w:ascii="Palatino Linotype" w:hAnsi="Palatino Linotype"/>
        </w:rPr>
        <w:t>il vero senso</w:t>
      </w:r>
      <w:r w:rsidR="008961B5">
        <w:rPr>
          <w:rFonts w:ascii="Palatino Linotype" w:hAnsi="Palatino Linotype"/>
        </w:rPr>
        <w:t xml:space="preserve"> </w:t>
      </w:r>
      <w:r w:rsidR="006C36A9">
        <w:rPr>
          <w:rFonts w:ascii="Palatino Linotype" w:hAnsi="Palatino Linotype"/>
        </w:rPr>
        <w:t xml:space="preserve">di </w:t>
      </w:r>
      <w:r w:rsidR="008961B5">
        <w:rPr>
          <w:rFonts w:ascii="Palatino Linotype" w:hAnsi="Palatino Linotype"/>
        </w:rPr>
        <w:t xml:space="preserve">questo status escatologico, </w:t>
      </w:r>
      <w:r w:rsidR="00B660FB">
        <w:rPr>
          <w:rFonts w:ascii="Palatino Linotype" w:hAnsi="Palatino Linotype"/>
        </w:rPr>
        <w:t>essendo ancora soggetto</w:t>
      </w:r>
      <w:r w:rsidR="008961B5">
        <w:rPr>
          <w:rFonts w:ascii="Palatino Linotype" w:hAnsi="Palatino Linotype"/>
        </w:rPr>
        <w:t xml:space="preserve"> </w:t>
      </w:r>
      <w:r w:rsidR="00B660FB">
        <w:rPr>
          <w:rFonts w:ascii="Palatino Linotype" w:hAnsi="Palatino Linotype"/>
        </w:rPr>
        <w:t>al</w:t>
      </w:r>
      <w:r w:rsidR="001A02C7">
        <w:rPr>
          <w:rFonts w:ascii="Palatino Linotype" w:hAnsi="Palatino Linotype"/>
        </w:rPr>
        <w:t xml:space="preserve"> dominio del tempo e</w:t>
      </w:r>
      <w:r w:rsidR="008961B5">
        <w:rPr>
          <w:rFonts w:ascii="Palatino Linotype" w:hAnsi="Palatino Linotype"/>
        </w:rPr>
        <w:t xml:space="preserve"> d</w:t>
      </w:r>
      <w:r w:rsidR="00B660FB">
        <w:rPr>
          <w:rFonts w:ascii="Palatino Linotype" w:hAnsi="Palatino Linotype"/>
        </w:rPr>
        <w:t>el</w:t>
      </w:r>
      <w:r w:rsidR="008961B5">
        <w:rPr>
          <w:rFonts w:ascii="Palatino Linotype" w:hAnsi="Palatino Linotype"/>
        </w:rPr>
        <w:t xml:space="preserve"> peccato. Ecco perché</w:t>
      </w:r>
      <w:r w:rsidR="005B0967">
        <w:rPr>
          <w:rFonts w:ascii="Palatino Linotype" w:hAnsi="Palatino Linotype"/>
        </w:rPr>
        <w:t xml:space="preserve">, dunque, </w:t>
      </w:r>
      <w:r w:rsidR="008961B5">
        <w:rPr>
          <w:rFonts w:ascii="Palatino Linotype" w:hAnsi="Palatino Linotype"/>
        </w:rPr>
        <w:t>Gregorio di Nissa ritiene che questo status debba rimanere ancora nascosto al di là di ogni esaminazione.</w:t>
      </w:r>
      <w:r w:rsidR="008961B5">
        <w:rPr>
          <w:rStyle w:val="Rimandonotaapidipagina"/>
          <w:rFonts w:ascii="Palatino Linotype" w:hAnsi="Palatino Linotype"/>
        </w:rPr>
        <w:footnoteReference w:id="23"/>
      </w:r>
    </w:p>
    <w:p w14:paraId="136988A8" w14:textId="378A780D" w:rsidR="005205DD" w:rsidRDefault="005205DD" w:rsidP="005C3BDB">
      <w:pPr>
        <w:ind w:firstLine="426"/>
        <w:jc w:val="both"/>
        <w:rPr>
          <w:rFonts w:ascii="Palatino Linotype" w:hAnsi="Palatino Linotype"/>
        </w:rPr>
      </w:pPr>
      <w:r w:rsidRPr="005205DD">
        <w:rPr>
          <w:rFonts w:ascii="Palatino Linotype" w:hAnsi="Palatino Linotype"/>
        </w:rPr>
        <w:t xml:space="preserve">L’insegnamento </w:t>
      </w:r>
      <w:r>
        <w:rPr>
          <w:rFonts w:ascii="Palatino Linotype" w:hAnsi="Palatino Linotype"/>
        </w:rPr>
        <w:t xml:space="preserve">patristico </w:t>
      </w:r>
      <w:r w:rsidR="001A02C7">
        <w:rPr>
          <w:rFonts w:ascii="Palatino Linotype" w:hAnsi="Palatino Linotype"/>
        </w:rPr>
        <w:t>s</w:t>
      </w:r>
      <w:r>
        <w:rPr>
          <w:rFonts w:ascii="Palatino Linotype" w:hAnsi="Palatino Linotype"/>
        </w:rPr>
        <w:t xml:space="preserve">ulla creazione si </w:t>
      </w:r>
      <w:r w:rsidR="005B0967">
        <w:rPr>
          <w:rFonts w:ascii="Palatino Linotype" w:hAnsi="Palatino Linotype"/>
        </w:rPr>
        <w:t>riscontra</w:t>
      </w:r>
      <w:r>
        <w:rPr>
          <w:rFonts w:ascii="Palatino Linotype" w:hAnsi="Palatino Linotype"/>
        </w:rPr>
        <w:t xml:space="preserve">, tra l’altro, anche nella vita sacramentale della Chiesa Ortodossa, che è stata plasmata dai medesimi Padri. L’intera </w:t>
      </w:r>
      <w:r>
        <w:rPr>
          <w:rFonts w:ascii="Palatino Linotype" w:hAnsi="Palatino Linotype"/>
        </w:rPr>
        <w:lastRenderedPageBreak/>
        <w:t xml:space="preserve">creazione, infatti, è </w:t>
      </w:r>
      <w:r w:rsidR="005B0967">
        <w:rPr>
          <w:rFonts w:ascii="Palatino Linotype" w:hAnsi="Palatino Linotype"/>
        </w:rPr>
        <w:t xml:space="preserve">compiutamente </w:t>
      </w:r>
      <w:r>
        <w:rPr>
          <w:rFonts w:ascii="Palatino Linotype" w:hAnsi="Palatino Linotype"/>
        </w:rPr>
        <w:t xml:space="preserve">presente durante la celebrazione eucaristica, ove il pane </w:t>
      </w:r>
      <w:r w:rsidR="005B0967">
        <w:rPr>
          <w:rFonts w:ascii="Palatino Linotype" w:hAnsi="Palatino Linotype"/>
        </w:rPr>
        <w:t xml:space="preserve">e </w:t>
      </w:r>
      <w:r>
        <w:rPr>
          <w:rFonts w:ascii="Palatino Linotype" w:hAnsi="Palatino Linotype"/>
        </w:rPr>
        <w:t xml:space="preserve">il vino diventano il corpo </w:t>
      </w:r>
      <w:r w:rsidR="005B0967">
        <w:rPr>
          <w:rFonts w:ascii="Palatino Linotype" w:hAnsi="Palatino Linotype"/>
        </w:rPr>
        <w:t xml:space="preserve">e </w:t>
      </w:r>
      <w:r>
        <w:rPr>
          <w:rFonts w:ascii="Palatino Linotype" w:hAnsi="Palatino Linotype"/>
        </w:rPr>
        <w:t xml:space="preserve">il sangue di </w:t>
      </w:r>
      <w:r w:rsidR="006E5FB5">
        <w:rPr>
          <w:rFonts w:ascii="Palatino Linotype" w:hAnsi="Palatino Linotype"/>
        </w:rPr>
        <w:t>Cristo. Allo</w:t>
      </w:r>
      <w:r>
        <w:rPr>
          <w:rFonts w:ascii="Palatino Linotype" w:hAnsi="Palatino Linotype"/>
        </w:rPr>
        <w:t xml:space="preserve"> stesso tempo, l’uomo come sacerdote rappresenta tutta la creazione </w:t>
      </w:r>
      <w:r w:rsidR="001A02C7">
        <w:rPr>
          <w:rFonts w:ascii="Palatino Linotype" w:hAnsi="Palatino Linotype"/>
        </w:rPr>
        <w:t>d</w:t>
      </w:r>
      <w:r>
        <w:rPr>
          <w:rFonts w:ascii="Palatino Linotype" w:hAnsi="Palatino Linotype"/>
        </w:rPr>
        <w:t xml:space="preserve">urante la celebrazione </w:t>
      </w:r>
      <w:r w:rsidR="001A02C7">
        <w:rPr>
          <w:rFonts w:ascii="Palatino Linotype" w:hAnsi="Palatino Linotype"/>
        </w:rPr>
        <w:t>liturgica della Chiesa</w:t>
      </w:r>
      <w:r w:rsidR="005B0967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 xml:space="preserve">e costituisce la </w:t>
      </w:r>
      <w:r w:rsidR="001A02C7">
        <w:rPr>
          <w:rFonts w:ascii="Palatino Linotype" w:hAnsi="Palatino Linotype"/>
        </w:rPr>
        <w:t xml:space="preserve">massima </w:t>
      </w:r>
      <w:r>
        <w:rPr>
          <w:rFonts w:ascii="Palatino Linotype" w:hAnsi="Palatino Linotype"/>
        </w:rPr>
        <w:t>speranza della creazione di trascendere i suoi limiti, cercando la benedizione, la santificazione, la trasformazione e, alla fine, l’esaltazione.</w:t>
      </w:r>
      <w:r w:rsidR="001A02C7">
        <w:rPr>
          <w:rFonts w:ascii="Palatino Linotype" w:hAnsi="Palatino Linotype"/>
        </w:rPr>
        <w:t xml:space="preserve"> S</w:t>
      </w:r>
      <w:r>
        <w:rPr>
          <w:rFonts w:ascii="Palatino Linotype" w:hAnsi="Palatino Linotype"/>
        </w:rPr>
        <w:t xml:space="preserve">i tratta di una </w:t>
      </w:r>
      <w:r w:rsidR="005B0967">
        <w:rPr>
          <w:rFonts w:ascii="Palatino Linotype" w:hAnsi="Palatino Linotype"/>
        </w:rPr>
        <w:t>prassi celebrativa</w:t>
      </w:r>
      <w:r>
        <w:rPr>
          <w:rFonts w:ascii="Palatino Linotype" w:hAnsi="Palatino Linotype"/>
        </w:rPr>
        <w:t xml:space="preserve"> che unifica l’intero mondo nella celebrazione eucaristica, </w:t>
      </w:r>
      <w:r w:rsidR="006E5FB5">
        <w:rPr>
          <w:rFonts w:ascii="Palatino Linotype" w:hAnsi="Palatino Linotype"/>
        </w:rPr>
        <w:t>dove uomo e mondo coesistono e conviv</w:t>
      </w:r>
      <w:r w:rsidR="004F57F5">
        <w:rPr>
          <w:rFonts w:ascii="Palatino Linotype" w:hAnsi="Palatino Linotype"/>
        </w:rPr>
        <w:t>o</w:t>
      </w:r>
      <w:r w:rsidR="006E5FB5">
        <w:rPr>
          <w:rFonts w:ascii="Palatino Linotype" w:hAnsi="Palatino Linotype"/>
        </w:rPr>
        <w:t>no come unica realtà misterica.</w:t>
      </w:r>
      <w:r w:rsidR="006E5FB5">
        <w:rPr>
          <w:rStyle w:val="Rimandonotaapidipagina"/>
          <w:rFonts w:ascii="Palatino Linotype" w:hAnsi="Palatino Linotype"/>
        </w:rPr>
        <w:footnoteReference w:id="24"/>
      </w:r>
    </w:p>
    <w:p w14:paraId="277558BA" w14:textId="25163998" w:rsidR="00EE0641" w:rsidRDefault="00943EF1" w:rsidP="005C3BDB">
      <w:pPr>
        <w:ind w:firstLine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Per essere realizzato tutto ciò che finora abbiamo in sintesi descritto ci vuole il costante impegno dell’uomo. Proprio la parola </w:t>
      </w:r>
      <w:r w:rsidRPr="00943EF1">
        <w:rPr>
          <w:rFonts w:ascii="Palatino Linotype" w:hAnsi="Palatino Linotype"/>
          <w:i/>
          <w:iCs/>
        </w:rPr>
        <w:t>impegno</w:t>
      </w:r>
      <w:r>
        <w:rPr>
          <w:rFonts w:ascii="Palatino Linotype" w:hAnsi="Palatino Linotype"/>
        </w:rPr>
        <w:t xml:space="preserve"> ci </w:t>
      </w:r>
      <w:r w:rsidR="005B0967">
        <w:rPr>
          <w:rFonts w:ascii="Palatino Linotype" w:hAnsi="Palatino Linotype"/>
        </w:rPr>
        <w:t xml:space="preserve">riporta alla mente </w:t>
      </w:r>
      <w:r>
        <w:rPr>
          <w:rFonts w:ascii="Palatino Linotype" w:hAnsi="Palatino Linotype"/>
        </w:rPr>
        <w:t xml:space="preserve">un altro documento, assai importante per la vita delle nostre Chiese, la </w:t>
      </w:r>
      <w:r>
        <w:rPr>
          <w:rFonts w:ascii="Palatino Linotype" w:hAnsi="Palatino Linotype"/>
          <w:i/>
          <w:iCs/>
        </w:rPr>
        <w:t>Charta Oecumenica</w:t>
      </w:r>
      <w:r>
        <w:rPr>
          <w:rFonts w:ascii="Palatino Linotype" w:hAnsi="Palatino Linotype"/>
        </w:rPr>
        <w:t xml:space="preserve">, </w:t>
      </w:r>
      <w:r w:rsidR="005B0967">
        <w:rPr>
          <w:rFonts w:ascii="Palatino Linotype" w:hAnsi="Palatino Linotype"/>
        </w:rPr>
        <w:t xml:space="preserve">della quale sottoscrizione ricorre </w:t>
      </w:r>
      <w:r w:rsidR="00BB6D2B">
        <w:rPr>
          <w:rFonts w:ascii="Palatino Linotype" w:hAnsi="Palatino Linotype"/>
        </w:rPr>
        <w:t>quest’anno</w:t>
      </w:r>
      <w:r>
        <w:rPr>
          <w:rFonts w:ascii="Palatino Linotype" w:hAnsi="Palatino Linotype"/>
        </w:rPr>
        <w:t xml:space="preserve"> il 20º anniversario. Il testo, nella sua sintetica completezza, contiene </w:t>
      </w:r>
      <w:r w:rsidR="001B423E">
        <w:rPr>
          <w:rFonts w:ascii="Palatino Linotype" w:hAnsi="Palatino Linotype"/>
        </w:rPr>
        <w:t xml:space="preserve">le </w:t>
      </w:r>
      <w:r>
        <w:rPr>
          <w:rFonts w:ascii="Palatino Linotype" w:hAnsi="Palatino Linotype"/>
        </w:rPr>
        <w:t xml:space="preserve">linee guida </w:t>
      </w:r>
      <w:r w:rsidR="005D1CD3">
        <w:rPr>
          <w:rFonts w:ascii="Palatino Linotype" w:hAnsi="Palatino Linotype"/>
        </w:rPr>
        <w:t xml:space="preserve">a fondamento </w:t>
      </w:r>
      <w:r>
        <w:rPr>
          <w:rFonts w:ascii="Palatino Linotype" w:hAnsi="Palatino Linotype"/>
        </w:rPr>
        <w:t xml:space="preserve">della proficua collaborazione e dialogo tra le Chiese in Europa. Profetico e simbolico è stato lo stesso gesto di consegnare il documento appena firmato a una delegazione di giovani cristiani europei, per sottolineare il significato più profondo della </w:t>
      </w:r>
      <w:r>
        <w:rPr>
          <w:rFonts w:ascii="Palatino Linotype" w:hAnsi="Palatino Linotype"/>
          <w:i/>
          <w:iCs/>
        </w:rPr>
        <w:t xml:space="preserve">Charta, </w:t>
      </w:r>
      <w:r>
        <w:rPr>
          <w:rFonts w:ascii="Palatino Linotype" w:hAnsi="Palatino Linotype"/>
        </w:rPr>
        <w:t>la sua proiezione verso un futuro comune ed il suo valore, prima che dogmatico, di offerta alle Chiese come aiuto efficace nel loro difficile cammino verso la condivisione e il consolidamento dei passi fino ad allora compiuti. Anni di dialogo ecumenico venivano così coronati dal dono della Divina Provvidenza di una lucida consapevolezza che ogni divisione è scandalo per il mondo ed ostacolo alla possibilità dell’uomo contemporaneo di vivere</w:t>
      </w:r>
      <w:r w:rsidR="005D1CD3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nella sua pienezza</w:t>
      </w:r>
      <w:r w:rsidR="005D1CD3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la missione di Cristo Salvatore.</w:t>
      </w:r>
    </w:p>
    <w:p w14:paraId="0AEC6630" w14:textId="54A451AA" w:rsidR="00015FC4" w:rsidRDefault="00943EF1" w:rsidP="00015FC4">
      <w:pPr>
        <w:ind w:firstLine="42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Nel </w:t>
      </w:r>
      <w:r w:rsidR="001B423E">
        <w:rPr>
          <w:rFonts w:ascii="Palatino Linotype" w:hAnsi="Palatino Linotype"/>
        </w:rPr>
        <w:t>9°</w:t>
      </w:r>
      <w:r>
        <w:rPr>
          <w:rFonts w:ascii="Palatino Linotype" w:hAnsi="Palatino Linotype"/>
        </w:rPr>
        <w:t xml:space="preserve"> numero della </w:t>
      </w:r>
      <w:r w:rsidRPr="00943EF1">
        <w:rPr>
          <w:rFonts w:ascii="Palatino Linotype" w:hAnsi="Palatino Linotype"/>
          <w:i/>
          <w:iCs/>
        </w:rPr>
        <w:t>Charta</w:t>
      </w:r>
      <w:r>
        <w:rPr>
          <w:rFonts w:ascii="Palatino Linotype" w:hAnsi="Palatino Linotype"/>
        </w:rPr>
        <w:t xml:space="preserve"> troviamo proprio l’espressione e il riconoscimento </w:t>
      </w:r>
      <w:r w:rsidR="005D1CD3">
        <w:rPr>
          <w:rFonts w:ascii="Palatino Linotype" w:hAnsi="Palatino Linotype"/>
        </w:rPr>
        <w:t xml:space="preserve">del fatto </w:t>
      </w:r>
      <w:r>
        <w:rPr>
          <w:rFonts w:ascii="Palatino Linotype" w:hAnsi="Palatino Linotype"/>
        </w:rPr>
        <w:t xml:space="preserve">che l’intero creato è stato offerto a tutti noi come un dono </w:t>
      </w:r>
      <w:r w:rsidR="001B423E">
        <w:rPr>
          <w:rFonts w:ascii="Palatino Linotype" w:hAnsi="Palatino Linotype"/>
        </w:rPr>
        <w:t>da Dio Creatore</w:t>
      </w:r>
      <w:r w:rsidR="005D1CD3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 xml:space="preserve">e </w:t>
      </w:r>
      <w:r w:rsidR="005D1CD3">
        <w:rPr>
          <w:rFonts w:ascii="Palatino Linotype" w:hAnsi="Palatino Linotype"/>
        </w:rPr>
        <w:t>la valorizzazione del</w:t>
      </w:r>
      <w:r>
        <w:rPr>
          <w:rFonts w:ascii="Palatino Linotype" w:hAnsi="Palatino Linotype"/>
        </w:rPr>
        <w:t xml:space="preserve">la bellezza della natura. Dono che non viene apprezzato dall’uomo di oggi come dovrebbe, </w:t>
      </w:r>
      <w:r w:rsidR="005D1CD3">
        <w:rPr>
          <w:rFonts w:ascii="Palatino Linotype" w:hAnsi="Palatino Linotype"/>
        </w:rPr>
        <w:t xml:space="preserve">essendosi l’uomo privato, </w:t>
      </w:r>
      <w:r w:rsidR="001B423E">
        <w:rPr>
          <w:rFonts w:ascii="Palatino Linotype" w:hAnsi="Palatino Linotype"/>
        </w:rPr>
        <w:t>contemporaneamente</w:t>
      </w:r>
      <w:r w:rsidR="005D1CD3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 xml:space="preserve">della meditazione </w:t>
      </w:r>
      <w:r w:rsidR="005D1CD3">
        <w:rPr>
          <w:rFonts w:ascii="Palatino Linotype" w:hAnsi="Palatino Linotype"/>
        </w:rPr>
        <w:t>su</w:t>
      </w:r>
      <w:r>
        <w:rPr>
          <w:rFonts w:ascii="Palatino Linotype" w:hAnsi="Palatino Linotype"/>
        </w:rPr>
        <w:t xml:space="preserve">lla bellezza </w:t>
      </w:r>
      <w:r w:rsidR="001B423E">
        <w:rPr>
          <w:rFonts w:ascii="Palatino Linotype" w:hAnsi="Palatino Linotype"/>
        </w:rPr>
        <w:t>che lo circonda.</w:t>
      </w:r>
      <w:r w:rsidR="001B423E" w:rsidRPr="001B423E">
        <w:rPr>
          <w:rFonts w:ascii="Palatino Linotype" w:hAnsi="Palatino Linotype"/>
        </w:rPr>
        <w:t xml:space="preserve"> </w:t>
      </w:r>
      <w:r w:rsidR="001B423E">
        <w:rPr>
          <w:rFonts w:ascii="Palatino Linotype" w:hAnsi="Palatino Linotype"/>
        </w:rPr>
        <w:t>Il processo di elaborazione del documento, lungo e difficoltoso, è evidente nella stessa stesura definitiva. L’autorità</w:t>
      </w:r>
      <w:r w:rsidR="001B423E" w:rsidRPr="00D6484F">
        <w:rPr>
          <w:rFonts w:ascii="Palatino Linotype" w:hAnsi="Palatino Linotype"/>
        </w:rPr>
        <w:t xml:space="preserve"> </w:t>
      </w:r>
      <w:r w:rsidR="001B423E">
        <w:rPr>
          <w:rFonts w:ascii="Palatino Linotype" w:hAnsi="Palatino Linotype"/>
        </w:rPr>
        <w:t>del testo, se così la possiamo definire, si declinava nell’auto-obbligazione da parte di ciascuna Chiesa a non fermarsi ad una lettura storicist</w:t>
      </w:r>
      <w:r w:rsidR="005D1CD3">
        <w:rPr>
          <w:rFonts w:ascii="Palatino Linotype" w:hAnsi="Palatino Linotype"/>
        </w:rPr>
        <w:t>ica</w:t>
      </w:r>
      <w:r w:rsidR="001B423E">
        <w:rPr>
          <w:rFonts w:ascii="Palatino Linotype" w:hAnsi="Palatino Linotype"/>
        </w:rPr>
        <w:t xml:space="preserve"> dell’attualità, ma ad impegnarsi a proseguire con determinazione il processo intrapreso, sviluppandone a livello locale le potenzialità concrete. Si scandisce e si ripete più volte - ben 26 - la ferma determinazione “</w:t>
      </w:r>
      <w:r w:rsidR="001B423E" w:rsidRPr="00036E14">
        <w:rPr>
          <w:rFonts w:ascii="Palatino Linotype" w:hAnsi="Palatino Linotype"/>
          <w:i/>
          <w:iCs/>
        </w:rPr>
        <w:t>ci i</w:t>
      </w:r>
      <w:r w:rsidR="004F57F5">
        <w:rPr>
          <w:rFonts w:ascii="Palatino Linotype" w:hAnsi="Palatino Linotype"/>
          <w:i/>
          <w:iCs/>
        </w:rPr>
        <w:t>m</w:t>
      </w:r>
      <w:r w:rsidR="001B423E" w:rsidRPr="00036E14">
        <w:rPr>
          <w:rFonts w:ascii="Palatino Linotype" w:hAnsi="Palatino Linotype"/>
          <w:i/>
          <w:iCs/>
        </w:rPr>
        <w:t>pegnamo</w:t>
      </w:r>
      <w:r w:rsidR="001B423E">
        <w:rPr>
          <w:rFonts w:ascii="Palatino Linotype" w:hAnsi="Palatino Linotype"/>
          <w:i/>
          <w:iCs/>
        </w:rPr>
        <w:t>”</w:t>
      </w:r>
      <w:r w:rsidR="001B423E">
        <w:rPr>
          <w:rFonts w:ascii="Palatino Linotype" w:hAnsi="Palatino Linotype"/>
        </w:rPr>
        <w:t xml:space="preserve"> in corrispondenza di ciascuno dei 26 obiettivi che la </w:t>
      </w:r>
      <w:r w:rsidR="001B423E">
        <w:rPr>
          <w:rFonts w:ascii="Palatino Linotype" w:hAnsi="Palatino Linotype"/>
          <w:i/>
          <w:iCs/>
        </w:rPr>
        <w:t>Charta</w:t>
      </w:r>
      <w:r w:rsidR="001B423E">
        <w:rPr>
          <w:rFonts w:ascii="Palatino Linotype" w:hAnsi="Palatino Linotype"/>
        </w:rPr>
        <w:t xml:space="preserve"> assegna all’intera cristianità. Ciascuno di essi, </w:t>
      </w:r>
      <w:r w:rsidR="005D1CD3">
        <w:rPr>
          <w:rFonts w:ascii="Palatino Linotype" w:hAnsi="Palatino Linotype"/>
        </w:rPr>
        <w:t xml:space="preserve">sia </w:t>
      </w:r>
      <w:r w:rsidR="001B423E">
        <w:rPr>
          <w:rFonts w:ascii="Palatino Linotype" w:hAnsi="Palatino Linotype"/>
        </w:rPr>
        <w:t xml:space="preserve">separatamente </w:t>
      </w:r>
      <w:r w:rsidR="005D1CD3">
        <w:rPr>
          <w:rFonts w:ascii="Palatino Linotype" w:hAnsi="Palatino Linotype"/>
        </w:rPr>
        <w:t>sia</w:t>
      </w:r>
      <w:r w:rsidR="001B423E">
        <w:rPr>
          <w:rFonts w:ascii="Palatino Linotype" w:hAnsi="Palatino Linotype"/>
        </w:rPr>
        <w:t xml:space="preserve"> nella loro totalità, delinea un processo articolato in tre parti e vede la propria fonte ispiratrice racchiusa in una citazione dalla Sacra Scrittura, che segue il sottotitolo di ciascuno, ad indicare che la Parola del Signore è l’unica e sola chiave interpretativa di ogni impegno verso il futuro. Essa diventa la luce dalla quale le diverse confessioni devono essere illuminate nel loro cammino verso la </w:t>
      </w:r>
      <w:r w:rsidR="00BB6D2B">
        <w:rPr>
          <w:rFonts w:ascii="Palatino Linotype" w:hAnsi="Palatino Linotype"/>
        </w:rPr>
        <w:t>custodia e la salvaguardia</w:t>
      </w:r>
      <w:r w:rsidR="001B423E">
        <w:rPr>
          <w:rFonts w:ascii="Palatino Linotype" w:hAnsi="Palatino Linotype"/>
        </w:rPr>
        <w:t xml:space="preserve"> del Creato.</w:t>
      </w:r>
    </w:p>
    <w:p w14:paraId="1E9CB602" w14:textId="16D8817D" w:rsidR="00015FC4" w:rsidRPr="00015FC4" w:rsidRDefault="001B423E" w:rsidP="00015FC4">
      <w:pPr>
        <w:ind w:firstLine="426"/>
        <w:jc w:val="both"/>
        <w:rPr>
          <w:rFonts w:ascii="Palatino Linotype" w:hAnsi="Palatino Linotype"/>
        </w:rPr>
      </w:pPr>
      <w:r w:rsidRPr="00D9565A">
        <w:rPr>
          <w:rFonts w:ascii="Palatino Linotype" w:hAnsi="Palatino Linotype"/>
        </w:rPr>
        <w:t>In conclusione, il potenziale del nostr</w:t>
      </w:r>
      <w:r w:rsidR="00015FC4">
        <w:rPr>
          <w:rFonts w:ascii="Palatino Linotype" w:hAnsi="Palatino Linotype"/>
        </w:rPr>
        <w:t>o</w:t>
      </w:r>
      <w:r w:rsidRPr="00D9565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lavoro</w:t>
      </w:r>
      <w:r w:rsidRPr="00D9565A">
        <w:rPr>
          <w:rFonts w:ascii="Palatino Linotype" w:hAnsi="Palatino Linotype"/>
        </w:rPr>
        <w:t xml:space="preserve"> dipenderà dal grado in cui noi saremo capaci di realizzare in prospettiva cristiana quest</w:t>
      </w:r>
      <w:r w:rsidR="00015FC4">
        <w:rPr>
          <w:rFonts w:ascii="Palatino Linotype" w:hAnsi="Palatino Linotype"/>
        </w:rPr>
        <w:t>a</w:t>
      </w:r>
      <w:r w:rsidRPr="00D9565A">
        <w:rPr>
          <w:rFonts w:ascii="Palatino Linotype" w:hAnsi="Palatino Linotype"/>
        </w:rPr>
        <w:t xml:space="preserve"> </w:t>
      </w:r>
      <w:r w:rsidR="00015FC4">
        <w:rPr>
          <w:rFonts w:ascii="Palatino Linotype" w:hAnsi="Palatino Linotype"/>
        </w:rPr>
        <w:t>sfida</w:t>
      </w:r>
      <w:r w:rsidRPr="00D9565A">
        <w:rPr>
          <w:rFonts w:ascii="Palatino Linotype" w:hAnsi="Palatino Linotype"/>
        </w:rPr>
        <w:t xml:space="preserve">, che, sottolineo, non </w:t>
      </w:r>
      <w:r w:rsidR="00015FC4">
        <w:rPr>
          <w:rFonts w:ascii="Palatino Linotype" w:hAnsi="Palatino Linotype"/>
        </w:rPr>
        <w:t>è</w:t>
      </w:r>
      <w:r w:rsidRPr="00D9565A">
        <w:rPr>
          <w:rFonts w:ascii="Palatino Linotype" w:hAnsi="Palatino Linotype"/>
        </w:rPr>
        <w:t xml:space="preserve"> nuov</w:t>
      </w:r>
      <w:r w:rsidR="00015FC4">
        <w:rPr>
          <w:rFonts w:ascii="Palatino Linotype" w:hAnsi="Palatino Linotype"/>
        </w:rPr>
        <w:t>a</w:t>
      </w:r>
      <w:r>
        <w:rPr>
          <w:rFonts w:ascii="Palatino Linotype" w:hAnsi="Palatino Linotype"/>
        </w:rPr>
        <w:t>,</w:t>
      </w:r>
      <w:r w:rsidRPr="00D9565A">
        <w:rPr>
          <w:rFonts w:ascii="Palatino Linotype" w:hAnsi="Palatino Linotype"/>
        </w:rPr>
        <w:t xml:space="preserve"> ma </w:t>
      </w:r>
      <w:r>
        <w:rPr>
          <w:rFonts w:ascii="Palatino Linotype" w:hAnsi="Palatino Linotype"/>
        </w:rPr>
        <w:t xml:space="preserve">che </w:t>
      </w:r>
      <w:r w:rsidRPr="00D9565A">
        <w:rPr>
          <w:rFonts w:ascii="Palatino Linotype" w:hAnsi="Palatino Linotype"/>
        </w:rPr>
        <w:t xml:space="preserve">vale la pena di </w:t>
      </w:r>
      <w:r>
        <w:rPr>
          <w:rFonts w:ascii="Palatino Linotype" w:hAnsi="Palatino Linotype"/>
        </w:rPr>
        <w:t>menzionare e ribadire</w:t>
      </w:r>
      <w:r w:rsidRPr="00D9565A">
        <w:rPr>
          <w:rFonts w:ascii="Palatino Linotype" w:hAnsi="Palatino Linotype"/>
        </w:rPr>
        <w:t xml:space="preserve"> con enfasi e </w:t>
      </w:r>
      <w:r>
        <w:rPr>
          <w:rFonts w:ascii="Palatino Linotype" w:hAnsi="Palatino Linotype"/>
        </w:rPr>
        <w:t>ripetutamente</w:t>
      </w:r>
      <w:r w:rsidRPr="00D9565A">
        <w:rPr>
          <w:rFonts w:ascii="Palatino Linotype" w:hAnsi="Palatino Linotype"/>
        </w:rPr>
        <w:t xml:space="preserve">. È caratteristico ciò che la stessa </w:t>
      </w:r>
      <w:r w:rsidRPr="00D9565A">
        <w:rPr>
          <w:rFonts w:ascii="Palatino Linotype" w:hAnsi="Palatino Linotype"/>
          <w:i/>
          <w:iCs/>
        </w:rPr>
        <w:t>Charta Oecumenica</w:t>
      </w:r>
      <w:r w:rsidRPr="00D9565A">
        <w:rPr>
          <w:rFonts w:ascii="Palatino Linotype" w:hAnsi="Palatino Linotype"/>
        </w:rPr>
        <w:t xml:space="preserve"> afferma:</w:t>
      </w:r>
      <w:r w:rsidR="00015FC4" w:rsidRPr="00015FC4">
        <w:rPr>
          <w:rFonts w:ascii="Arial" w:hAnsi="Arial" w:cs="Arial"/>
          <w:color w:val="A60000"/>
          <w:shd w:val="clear" w:color="auto" w:fill="FFFFFF"/>
        </w:rPr>
        <w:t xml:space="preserve"> </w:t>
      </w:r>
    </w:p>
    <w:p w14:paraId="3AACA47E" w14:textId="77777777" w:rsidR="00015FC4" w:rsidRDefault="00015FC4" w:rsidP="00015FC4">
      <w:pPr>
        <w:ind w:firstLine="708"/>
        <w:jc w:val="both"/>
        <w:rPr>
          <w:rFonts w:ascii="Palatino Linotype" w:hAnsi="Palatino Linotype" w:cs="Arial"/>
          <w:color w:val="A60000"/>
          <w:shd w:val="clear" w:color="auto" w:fill="FFFFFF"/>
        </w:rPr>
      </w:pPr>
      <w:r w:rsidRPr="00015FC4">
        <w:rPr>
          <w:rFonts w:ascii="Palatino Linotype" w:hAnsi="Palatino Linotype" w:cs="Arial"/>
          <w:color w:val="A60000"/>
          <w:shd w:val="clear" w:color="auto" w:fill="FFFFFF"/>
        </w:rPr>
        <w:lastRenderedPageBreak/>
        <w:t>Ci impegniamo</w:t>
      </w:r>
      <w:r>
        <w:rPr>
          <w:rFonts w:ascii="Palatino Linotype" w:hAnsi="Palatino Linotype" w:cs="Arial"/>
          <w:color w:val="A60000"/>
          <w:shd w:val="clear" w:color="auto" w:fill="FFFFFF"/>
        </w:rPr>
        <w:t>:</w:t>
      </w:r>
    </w:p>
    <w:p w14:paraId="07AD9998" w14:textId="34338568" w:rsidR="00015FC4" w:rsidRPr="00015FC4" w:rsidRDefault="00015FC4" w:rsidP="00015FC4">
      <w:pPr>
        <w:pStyle w:val="Paragrafoelenco"/>
        <w:numPr>
          <w:ilvl w:val="0"/>
          <w:numId w:val="2"/>
        </w:numPr>
        <w:jc w:val="both"/>
        <w:rPr>
          <w:rFonts w:ascii="Palatino Linotype" w:hAnsi="Palatino Linotype" w:cs="Arial"/>
          <w:color w:val="000000"/>
          <w:shd w:val="clear" w:color="auto" w:fill="FFFFFF"/>
        </w:rPr>
      </w:pPr>
      <w:r w:rsidRPr="00015FC4">
        <w:rPr>
          <w:rFonts w:ascii="Palatino Linotype" w:hAnsi="Palatino Linotype" w:cs="Arial"/>
          <w:color w:val="000000"/>
          <w:shd w:val="clear" w:color="auto" w:fill="FFFFFF"/>
        </w:rPr>
        <w:t>a sviluppare ulteriormente uno stile di vita nel quale, in contrapposizione al dominio della logica economica ed alla costrizione al consumo, accordiamo valore ad una qualità di vita responsabile e sostenibile;</w:t>
      </w:r>
    </w:p>
    <w:p w14:paraId="33DEE5C4" w14:textId="30FC0970" w:rsidR="00015FC4" w:rsidRPr="00015FC4" w:rsidRDefault="00015FC4" w:rsidP="00015FC4">
      <w:pPr>
        <w:pStyle w:val="Paragrafoelenco"/>
        <w:numPr>
          <w:ilvl w:val="0"/>
          <w:numId w:val="2"/>
        </w:numPr>
        <w:jc w:val="both"/>
        <w:rPr>
          <w:rFonts w:ascii="Palatino Linotype" w:hAnsi="Palatino Linotype" w:cs="Arial"/>
          <w:color w:val="000000"/>
          <w:shd w:val="clear" w:color="auto" w:fill="FFFFFF"/>
        </w:rPr>
      </w:pPr>
      <w:r w:rsidRPr="00015FC4">
        <w:rPr>
          <w:rFonts w:ascii="Palatino Linotype" w:hAnsi="Palatino Linotype" w:cs="Arial"/>
          <w:color w:val="000000"/>
          <w:shd w:val="clear" w:color="auto" w:fill="FFFFFF"/>
        </w:rPr>
        <w:t>a sostenere le organizzazioni ambientali delle Chiese e le reti ecumeniche che si assumono una responsabilità per la salvaguardia della creazione.</w:t>
      </w:r>
    </w:p>
    <w:p w14:paraId="457DF2FE" w14:textId="05693AA9" w:rsidR="001B423E" w:rsidRPr="00015FC4" w:rsidRDefault="001B423E" w:rsidP="00015FC4">
      <w:pPr>
        <w:jc w:val="both"/>
        <w:rPr>
          <w:rFonts w:ascii="Palatino Linotype" w:hAnsi="Palatino Linotype"/>
        </w:rPr>
      </w:pPr>
      <w:r w:rsidRPr="00015FC4">
        <w:rPr>
          <w:rFonts w:ascii="Palatino Linotype" w:hAnsi="Palatino Linotype"/>
        </w:rPr>
        <w:t xml:space="preserve"> </w:t>
      </w:r>
    </w:p>
    <w:p w14:paraId="013ABD54" w14:textId="77777777" w:rsidR="001B423E" w:rsidRPr="005205DD" w:rsidRDefault="001B423E" w:rsidP="005C3BDB">
      <w:pPr>
        <w:ind w:firstLine="426"/>
        <w:jc w:val="both"/>
        <w:rPr>
          <w:rFonts w:ascii="Palatino Linotype" w:hAnsi="Palatino Linotype"/>
          <w:sz w:val="22"/>
          <w:szCs w:val="22"/>
        </w:rPr>
      </w:pPr>
    </w:p>
    <w:sectPr w:rsidR="001B423E" w:rsidRPr="005205DD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E42EB" w14:textId="77777777" w:rsidR="00F96127" w:rsidRDefault="00F96127" w:rsidP="00C21A97">
      <w:r>
        <w:separator/>
      </w:r>
    </w:p>
  </w:endnote>
  <w:endnote w:type="continuationSeparator" w:id="0">
    <w:p w14:paraId="336267B7" w14:textId="77777777" w:rsidR="00F96127" w:rsidRDefault="00F96127" w:rsidP="00C2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68074359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2EC8563" w14:textId="62289264" w:rsidR="00015FC4" w:rsidRDefault="00015FC4" w:rsidP="00276857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2F81939" w14:textId="77777777" w:rsidR="00015FC4" w:rsidRDefault="00015F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180800832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0DA0754" w14:textId="5C2FFDDF" w:rsidR="00015FC4" w:rsidRDefault="00015FC4" w:rsidP="00276857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016D58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51F0758A" w14:textId="77777777" w:rsidR="00015FC4" w:rsidRDefault="00015F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434A7" w14:textId="77777777" w:rsidR="00F96127" w:rsidRDefault="00F96127" w:rsidP="00C21A97">
      <w:r>
        <w:separator/>
      </w:r>
    </w:p>
  </w:footnote>
  <w:footnote w:type="continuationSeparator" w:id="0">
    <w:p w14:paraId="3F1E8E8E" w14:textId="77777777" w:rsidR="00F96127" w:rsidRDefault="00F96127" w:rsidP="00C21A97">
      <w:r>
        <w:continuationSeparator/>
      </w:r>
    </w:p>
  </w:footnote>
  <w:footnote w:id="1">
    <w:p w14:paraId="23368EFC" w14:textId="008F4C03" w:rsidR="00C21A97" w:rsidRPr="00916178" w:rsidRDefault="00C21A97" w:rsidP="002550F5">
      <w:pPr>
        <w:ind w:left="142" w:hanging="142"/>
        <w:jc w:val="both"/>
        <w:rPr>
          <w:rFonts w:ascii="Palatino Linotype" w:hAnsi="Palatino Linotype"/>
          <w:sz w:val="20"/>
          <w:szCs w:val="20"/>
        </w:rPr>
      </w:pPr>
      <w:r w:rsidRPr="00A542A3">
        <w:rPr>
          <w:rFonts w:ascii="Palatino Linotype" w:hAnsi="Palatino Linotype"/>
          <w:sz w:val="20"/>
          <w:szCs w:val="20"/>
          <w:vertAlign w:val="superscript"/>
        </w:rPr>
        <w:footnoteRef/>
      </w:r>
      <w:r w:rsidRPr="00A542A3">
        <w:rPr>
          <w:rFonts w:ascii="Palatino Linotype" w:hAnsi="Palatino Linotype"/>
          <w:sz w:val="20"/>
          <w:szCs w:val="20"/>
          <w:lang w:val="el-GR"/>
        </w:rPr>
        <w:t xml:space="preserve"> </w:t>
      </w:r>
      <w:r w:rsidRPr="00A542A3">
        <w:rPr>
          <w:rFonts w:ascii="Palatino Linotype" w:hAnsi="Palatino Linotype"/>
          <w:sz w:val="20"/>
          <w:szCs w:val="20"/>
        </w:rPr>
        <w:t>G</w:t>
      </w:r>
      <w:r w:rsidRPr="00A542A3">
        <w:rPr>
          <w:rFonts w:ascii="Palatino Linotype" w:hAnsi="Palatino Linotype"/>
          <w:sz w:val="20"/>
          <w:szCs w:val="20"/>
          <w:lang w:val="el-GR"/>
        </w:rPr>
        <w:t xml:space="preserve">. </w:t>
      </w:r>
      <w:r w:rsidRPr="00A542A3">
        <w:rPr>
          <w:rFonts w:ascii="Palatino Linotype" w:hAnsi="Palatino Linotype"/>
          <w:sz w:val="20"/>
          <w:szCs w:val="20"/>
        </w:rPr>
        <w:t>I</w:t>
      </w:r>
      <w:r w:rsidRPr="00A542A3">
        <w:rPr>
          <w:rFonts w:ascii="Palatino Linotype" w:hAnsi="Palatino Linotype"/>
          <w:sz w:val="20"/>
          <w:szCs w:val="20"/>
          <w:lang w:val="el-GR"/>
        </w:rPr>
        <w:t>.</w:t>
      </w:r>
      <w:r w:rsidRPr="00A542A3">
        <w:rPr>
          <w:rFonts w:ascii="Palatino Linotype" w:hAnsi="Palatino Linotype"/>
          <w:smallCaps/>
          <w:sz w:val="20"/>
          <w:szCs w:val="20"/>
          <w:lang w:val="el-GR"/>
        </w:rPr>
        <w:t xml:space="preserve"> </w:t>
      </w:r>
      <w:r w:rsidRPr="00A542A3">
        <w:rPr>
          <w:rFonts w:ascii="Palatino Linotype" w:hAnsi="Palatino Linotype"/>
          <w:smallCaps/>
          <w:sz w:val="20"/>
          <w:szCs w:val="20"/>
        </w:rPr>
        <w:t>Mantzaridis</w:t>
      </w:r>
      <w:r w:rsidRPr="00A542A3">
        <w:rPr>
          <w:rFonts w:ascii="Palatino Linotype" w:hAnsi="Palatino Linotype"/>
          <w:sz w:val="20"/>
          <w:szCs w:val="20"/>
          <w:lang w:val="el-GR"/>
        </w:rPr>
        <w:t xml:space="preserve">, «Το </w:t>
      </w:r>
      <w:r w:rsidR="008C7A71" w:rsidRPr="00A542A3">
        <w:rPr>
          <w:rFonts w:ascii="Palatino Linotype" w:hAnsi="Palatino Linotype"/>
          <w:sz w:val="20"/>
          <w:szCs w:val="20"/>
          <w:lang w:val="el-GR"/>
        </w:rPr>
        <w:t>παράδειγμα</w:t>
      </w:r>
      <w:r w:rsidRPr="00A542A3">
        <w:rPr>
          <w:rFonts w:ascii="Palatino Linotype" w:hAnsi="Palatino Linotype"/>
          <w:sz w:val="20"/>
          <w:szCs w:val="20"/>
          <w:lang w:val="el-GR"/>
        </w:rPr>
        <w:t xml:space="preserve"> της Οικολογικής κρίσεως», </w:t>
      </w:r>
      <w:r w:rsidRPr="00A542A3">
        <w:rPr>
          <w:rFonts w:ascii="Palatino Linotype" w:hAnsi="Palatino Linotype"/>
          <w:sz w:val="20"/>
          <w:szCs w:val="20"/>
        </w:rPr>
        <w:t>in</w:t>
      </w:r>
      <w:r w:rsidRPr="00A542A3">
        <w:rPr>
          <w:rFonts w:ascii="Palatino Linotype" w:hAnsi="Palatino Linotype"/>
          <w:sz w:val="20"/>
          <w:szCs w:val="20"/>
          <w:lang w:val="el-GR"/>
        </w:rPr>
        <w:t xml:space="preserve"> </w:t>
      </w:r>
      <w:r w:rsidRPr="00A542A3">
        <w:rPr>
          <w:rFonts w:ascii="Palatino Linotype" w:hAnsi="Palatino Linotype"/>
          <w:i/>
          <w:iCs/>
          <w:sz w:val="20"/>
          <w:szCs w:val="20"/>
          <w:lang w:val="el-GR"/>
        </w:rPr>
        <w:t>Χριστιανική Ηθική</w:t>
      </w:r>
      <w:r w:rsidRPr="00A542A3">
        <w:rPr>
          <w:rFonts w:ascii="Palatino Linotype" w:hAnsi="Palatino Linotype"/>
          <w:sz w:val="20"/>
          <w:szCs w:val="20"/>
          <w:lang w:val="el-GR"/>
        </w:rPr>
        <w:t xml:space="preserve">, </w:t>
      </w:r>
      <w:r w:rsidRPr="00A542A3">
        <w:rPr>
          <w:rFonts w:ascii="Palatino Linotype" w:hAnsi="Palatino Linotype"/>
          <w:sz w:val="20"/>
          <w:szCs w:val="20"/>
        </w:rPr>
        <w:t>vol</w:t>
      </w:r>
      <w:r w:rsidRPr="00A542A3">
        <w:rPr>
          <w:rFonts w:ascii="Palatino Linotype" w:hAnsi="Palatino Linotype"/>
          <w:sz w:val="20"/>
          <w:szCs w:val="20"/>
          <w:lang w:val="el-GR"/>
        </w:rPr>
        <w:t>. Ι,</w:t>
      </w:r>
      <w:r w:rsidRPr="004B15CA">
        <w:rPr>
          <w:rFonts w:ascii="Palatino Linotype" w:hAnsi="Palatino Linotype"/>
          <w:sz w:val="20"/>
          <w:szCs w:val="20"/>
          <w:lang w:val="el-GR"/>
        </w:rPr>
        <w:t xml:space="preserve"> </w:t>
      </w:r>
      <w:r w:rsidRPr="00A542A3">
        <w:rPr>
          <w:rFonts w:ascii="Palatino Linotype" w:hAnsi="Palatino Linotype"/>
          <w:sz w:val="20"/>
          <w:szCs w:val="20"/>
          <w:lang w:val="el-GR"/>
        </w:rPr>
        <w:t>Θεσσαλονίκη</w:t>
      </w:r>
      <w:r w:rsidRPr="004B15CA">
        <w:rPr>
          <w:rFonts w:ascii="Palatino Linotype" w:hAnsi="Palatino Linotype"/>
          <w:sz w:val="20"/>
          <w:szCs w:val="20"/>
          <w:lang w:val="el-GR"/>
        </w:rPr>
        <w:t xml:space="preserve"> </w:t>
      </w:r>
      <w:r w:rsidRPr="004B15CA">
        <w:rPr>
          <w:rFonts w:ascii="Palatino Linotype" w:hAnsi="Palatino Linotype"/>
          <w:sz w:val="20"/>
          <w:szCs w:val="20"/>
          <w:vertAlign w:val="superscript"/>
          <w:lang w:val="el-GR"/>
        </w:rPr>
        <w:t>2</w:t>
      </w:r>
      <w:r w:rsidRPr="00A542A3">
        <w:rPr>
          <w:rFonts w:ascii="Palatino Linotype" w:hAnsi="Palatino Linotype"/>
          <w:sz w:val="20"/>
          <w:szCs w:val="20"/>
          <w:lang w:val="el-GR"/>
        </w:rPr>
        <w:t>2004, 221-223</w:t>
      </w:r>
      <w:r w:rsidR="00916178">
        <w:rPr>
          <w:rFonts w:ascii="Palatino Linotype" w:hAnsi="Palatino Linotype"/>
          <w:sz w:val="20"/>
          <w:szCs w:val="20"/>
        </w:rPr>
        <w:t>.</w:t>
      </w:r>
    </w:p>
  </w:footnote>
  <w:footnote w:id="2">
    <w:p w14:paraId="35599BB0" w14:textId="775E206E" w:rsidR="002550F5" w:rsidRPr="004B15CA" w:rsidRDefault="002550F5">
      <w:pPr>
        <w:pStyle w:val="Testonotaapidipagina"/>
        <w:rPr>
          <w:rFonts w:ascii="Palatino Linotype" w:hAnsi="Palatino Linotype"/>
          <w:lang w:val="el-GR"/>
        </w:rPr>
      </w:pPr>
      <w:r w:rsidRPr="00A542A3">
        <w:rPr>
          <w:rStyle w:val="Rimandonotaapidipagina"/>
          <w:rFonts w:ascii="Palatino Linotype" w:hAnsi="Palatino Linotype"/>
        </w:rPr>
        <w:footnoteRef/>
      </w:r>
      <w:r w:rsidRPr="004B15CA">
        <w:rPr>
          <w:rFonts w:ascii="Palatino Linotype" w:hAnsi="Palatino Linotype"/>
          <w:lang w:val="el-GR"/>
        </w:rPr>
        <w:t xml:space="preserve"> </w:t>
      </w:r>
      <w:r w:rsidRPr="00A542A3">
        <w:rPr>
          <w:rFonts w:ascii="Palatino Linotype" w:hAnsi="Palatino Linotype"/>
        </w:rPr>
        <w:t>Gn</w:t>
      </w:r>
      <w:r w:rsidRPr="004B15CA">
        <w:rPr>
          <w:rFonts w:ascii="Palatino Linotype" w:hAnsi="Palatino Linotype"/>
          <w:lang w:val="el-GR"/>
        </w:rPr>
        <w:t xml:space="preserve"> 1, 29-30.</w:t>
      </w:r>
    </w:p>
  </w:footnote>
  <w:footnote w:id="3">
    <w:p w14:paraId="2335A619" w14:textId="77777777" w:rsidR="005014F2" w:rsidRPr="004B15CA" w:rsidRDefault="005014F2" w:rsidP="005014F2">
      <w:pPr>
        <w:pStyle w:val="Testonotaapidipagina"/>
        <w:rPr>
          <w:lang w:val="el-GR"/>
        </w:rPr>
      </w:pPr>
      <w:r w:rsidRPr="00A542A3">
        <w:rPr>
          <w:rStyle w:val="Rimandonotaapidipagina"/>
          <w:rFonts w:ascii="Palatino Linotype" w:hAnsi="Palatino Linotype"/>
        </w:rPr>
        <w:footnoteRef/>
      </w:r>
      <w:r w:rsidRPr="004B15CA">
        <w:rPr>
          <w:rFonts w:ascii="Palatino Linotype" w:hAnsi="Palatino Linotype"/>
          <w:lang w:val="el-GR"/>
        </w:rPr>
        <w:t xml:space="preserve"> </w:t>
      </w:r>
      <w:r w:rsidRPr="00A542A3">
        <w:rPr>
          <w:rFonts w:ascii="Palatino Linotype" w:hAnsi="Palatino Linotype"/>
        </w:rPr>
        <w:t>Cf</w:t>
      </w:r>
      <w:r w:rsidRPr="004B15CA">
        <w:rPr>
          <w:rFonts w:ascii="Palatino Linotype" w:hAnsi="Palatino Linotype"/>
          <w:lang w:val="el-GR"/>
        </w:rPr>
        <w:t xml:space="preserve">, </w:t>
      </w:r>
      <w:r w:rsidRPr="00A542A3">
        <w:rPr>
          <w:rFonts w:ascii="Palatino Linotype" w:hAnsi="Palatino Linotype"/>
        </w:rPr>
        <w:t>Gn</w:t>
      </w:r>
      <w:r w:rsidRPr="004B15CA">
        <w:rPr>
          <w:rFonts w:ascii="Palatino Linotype" w:hAnsi="Palatino Linotype"/>
          <w:lang w:val="el-GR"/>
        </w:rPr>
        <w:t xml:space="preserve"> 2, 15; 3, 6-7; 3, 17-19.</w:t>
      </w:r>
    </w:p>
  </w:footnote>
  <w:footnote w:id="4">
    <w:p w14:paraId="26A52175" w14:textId="6E28794D" w:rsidR="005014F2" w:rsidRPr="004B15CA" w:rsidRDefault="005014F2">
      <w:pPr>
        <w:pStyle w:val="Testonotaapidipagina"/>
        <w:rPr>
          <w:rFonts w:ascii="Palatino Linotype" w:hAnsi="Palatino Linotype"/>
          <w:lang w:val="el-GR"/>
        </w:rPr>
      </w:pPr>
      <w:r w:rsidRPr="005014F2">
        <w:rPr>
          <w:rStyle w:val="Rimandonotaapidipagina"/>
          <w:rFonts w:ascii="Palatino Linotype" w:hAnsi="Palatino Linotype"/>
        </w:rPr>
        <w:footnoteRef/>
      </w:r>
      <w:r w:rsidRPr="004B15CA">
        <w:rPr>
          <w:rFonts w:ascii="Palatino Linotype" w:hAnsi="Palatino Linotype"/>
          <w:lang w:val="el-GR"/>
        </w:rPr>
        <w:t xml:space="preserve"> </w:t>
      </w:r>
      <w:r w:rsidRPr="005014F2">
        <w:rPr>
          <w:rFonts w:ascii="Palatino Linotype" w:hAnsi="Palatino Linotype"/>
        </w:rPr>
        <w:t>Rm</w:t>
      </w:r>
      <w:r w:rsidRPr="004B15CA">
        <w:rPr>
          <w:rFonts w:ascii="Palatino Linotype" w:hAnsi="Palatino Linotype"/>
          <w:lang w:val="el-GR"/>
        </w:rPr>
        <w:t xml:space="preserve"> 8, 21.</w:t>
      </w:r>
    </w:p>
  </w:footnote>
  <w:footnote w:id="5">
    <w:p w14:paraId="5B0023E9" w14:textId="214CD605" w:rsidR="005014F2" w:rsidRPr="002E5C17" w:rsidRDefault="005014F2" w:rsidP="005014F2">
      <w:pPr>
        <w:ind w:left="142" w:hanging="142"/>
        <w:jc w:val="both"/>
        <w:rPr>
          <w:rFonts w:ascii="Palatino Linotype" w:hAnsi="Palatino Linotype"/>
          <w:sz w:val="20"/>
          <w:szCs w:val="20"/>
          <w:lang w:val="el-GR"/>
        </w:rPr>
      </w:pPr>
      <w:r w:rsidRPr="002E5C17">
        <w:rPr>
          <w:rStyle w:val="Rimandonotaapidipagina"/>
          <w:rFonts w:ascii="Palatino Linotype" w:hAnsi="Palatino Linotype"/>
          <w:sz w:val="20"/>
          <w:szCs w:val="20"/>
        </w:rPr>
        <w:footnoteRef/>
      </w:r>
      <w:r w:rsidRPr="002E5C17">
        <w:rPr>
          <w:rFonts w:ascii="Palatino Linotype" w:hAnsi="Palatino Linotype"/>
          <w:sz w:val="20"/>
          <w:szCs w:val="20"/>
          <w:lang w:val="el-GR"/>
        </w:rPr>
        <w:t xml:space="preserve"> Μ. </w:t>
      </w:r>
      <w:r w:rsidRPr="002E5C17">
        <w:rPr>
          <w:rFonts w:ascii="Palatino Linotype" w:hAnsi="Palatino Linotype"/>
          <w:smallCaps/>
          <w:sz w:val="20"/>
          <w:szCs w:val="20"/>
        </w:rPr>
        <w:t>Mpegzos</w:t>
      </w:r>
      <w:r w:rsidRPr="002E5C17">
        <w:rPr>
          <w:rFonts w:ascii="Palatino Linotype" w:hAnsi="Palatino Linotype"/>
          <w:sz w:val="20"/>
          <w:szCs w:val="20"/>
          <w:lang w:val="el-GR"/>
        </w:rPr>
        <w:t xml:space="preserve">, «Χριστιανική και εβραϊκή εσχατολογία», </w:t>
      </w:r>
      <w:r w:rsidRPr="002E5C17">
        <w:rPr>
          <w:rFonts w:ascii="Palatino Linotype" w:hAnsi="Palatino Linotype"/>
          <w:sz w:val="20"/>
          <w:szCs w:val="20"/>
        </w:rPr>
        <w:t>in</w:t>
      </w:r>
      <w:r w:rsidRPr="002E5C17">
        <w:rPr>
          <w:rFonts w:ascii="Palatino Linotype" w:hAnsi="Palatino Linotype"/>
          <w:sz w:val="20"/>
          <w:szCs w:val="20"/>
          <w:lang w:val="el-GR"/>
        </w:rPr>
        <w:t xml:space="preserve"> </w:t>
      </w:r>
      <w:r w:rsidRPr="002E5C17">
        <w:rPr>
          <w:rFonts w:ascii="Palatino Linotype" w:hAnsi="Palatino Linotype"/>
          <w:sz w:val="20"/>
          <w:szCs w:val="20"/>
        </w:rPr>
        <w:t>P</w:t>
      </w:r>
      <w:r w:rsidRPr="002E5C17">
        <w:rPr>
          <w:rFonts w:ascii="Palatino Linotype" w:hAnsi="Palatino Linotype"/>
          <w:sz w:val="20"/>
          <w:szCs w:val="20"/>
          <w:lang w:val="el-GR"/>
        </w:rPr>
        <w:t xml:space="preserve">. </w:t>
      </w:r>
      <w:r w:rsidRPr="002E5C17">
        <w:rPr>
          <w:rFonts w:ascii="Palatino Linotype" w:hAnsi="Palatino Linotype"/>
          <w:smallCaps/>
          <w:sz w:val="20"/>
          <w:szCs w:val="20"/>
        </w:rPr>
        <w:t>Kalaitzidis</w:t>
      </w:r>
      <w:r w:rsidRPr="002E5C17">
        <w:rPr>
          <w:rFonts w:ascii="Palatino Linotype" w:hAnsi="Palatino Linotype"/>
          <w:sz w:val="20"/>
          <w:szCs w:val="20"/>
          <w:lang w:val="el-GR"/>
        </w:rPr>
        <w:t xml:space="preserve"> (</w:t>
      </w:r>
      <w:r w:rsidRPr="002E5C17">
        <w:rPr>
          <w:rFonts w:ascii="Palatino Linotype" w:hAnsi="Palatino Linotype"/>
          <w:sz w:val="20"/>
          <w:szCs w:val="20"/>
        </w:rPr>
        <w:t>a</w:t>
      </w:r>
      <w:r w:rsidRPr="002E5C17">
        <w:rPr>
          <w:rFonts w:ascii="Palatino Linotype" w:hAnsi="Palatino Linotype"/>
          <w:sz w:val="20"/>
          <w:szCs w:val="20"/>
          <w:lang w:val="el-GR"/>
        </w:rPr>
        <w:t xml:space="preserve"> </w:t>
      </w:r>
      <w:r w:rsidRPr="002E5C17">
        <w:rPr>
          <w:rFonts w:ascii="Palatino Linotype" w:hAnsi="Palatino Linotype"/>
          <w:sz w:val="20"/>
          <w:szCs w:val="20"/>
        </w:rPr>
        <w:t>cura</w:t>
      </w:r>
      <w:r w:rsidRPr="002E5C17">
        <w:rPr>
          <w:rFonts w:ascii="Palatino Linotype" w:hAnsi="Palatino Linotype"/>
          <w:sz w:val="20"/>
          <w:szCs w:val="20"/>
          <w:lang w:val="el-GR"/>
        </w:rPr>
        <w:t xml:space="preserve"> </w:t>
      </w:r>
      <w:r w:rsidRPr="002E5C17">
        <w:rPr>
          <w:rFonts w:ascii="Palatino Linotype" w:hAnsi="Palatino Linotype"/>
          <w:sz w:val="20"/>
          <w:szCs w:val="20"/>
        </w:rPr>
        <w:t>di</w:t>
      </w:r>
      <w:r w:rsidRPr="002E5C17">
        <w:rPr>
          <w:rFonts w:ascii="Palatino Linotype" w:hAnsi="Palatino Linotype"/>
          <w:sz w:val="20"/>
          <w:szCs w:val="20"/>
          <w:lang w:val="el-GR"/>
        </w:rPr>
        <w:t xml:space="preserve">), </w:t>
      </w:r>
      <w:r w:rsidRPr="002E5C17">
        <w:rPr>
          <w:rFonts w:ascii="Palatino Linotype" w:hAnsi="Palatino Linotype"/>
          <w:i/>
          <w:iCs/>
          <w:sz w:val="20"/>
          <w:szCs w:val="20"/>
          <w:lang w:val="el-GR"/>
        </w:rPr>
        <w:t>Εκκλησία και εσχατολογία</w:t>
      </w:r>
      <w:r w:rsidRPr="002E5C17">
        <w:rPr>
          <w:rFonts w:ascii="Palatino Linotype" w:hAnsi="Palatino Linotype"/>
          <w:sz w:val="20"/>
          <w:szCs w:val="20"/>
          <w:lang w:val="el-GR"/>
        </w:rPr>
        <w:t xml:space="preserve">, Βόλος </w:t>
      </w:r>
      <w:r w:rsidRPr="002E5C17">
        <w:rPr>
          <w:rFonts w:ascii="Palatino Linotype" w:hAnsi="Palatino Linotype"/>
          <w:sz w:val="20"/>
          <w:szCs w:val="20"/>
          <w:vertAlign w:val="superscript"/>
          <w:lang w:val="el-GR"/>
        </w:rPr>
        <w:t>2</w:t>
      </w:r>
      <w:r w:rsidRPr="002E5C17">
        <w:rPr>
          <w:rFonts w:ascii="Palatino Linotype" w:hAnsi="Palatino Linotype"/>
          <w:sz w:val="20"/>
          <w:szCs w:val="20"/>
          <w:lang w:val="el-GR"/>
        </w:rPr>
        <w:t xml:space="preserve">2014), 119, 124. Χ. </w:t>
      </w:r>
      <w:r w:rsidRPr="002E5C17">
        <w:rPr>
          <w:rFonts w:ascii="Palatino Linotype" w:hAnsi="Palatino Linotype"/>
          <w:smallCaps/>
          <w:sz w:val="20"/>
          <w:szCs w:val="20"/>
        </w:rPr>
        <w:t>Terezis</w:t>
      </w:r>
      <w:r w:rsidRPr="002E5C17">
        <w:rPr>
          <w:rFonts w:ascii="Palatino Linotype" w:hAnsi="Palatino Linotype"/>
          <w:sz w:val="20"/>
          <w:szCs w:val="20"/>
          <w:lang w:val="el-GR"/>
        </w:rPr>
        <w:t>, «Κοσμολογικά ζητήματα στη Νεοπλατωνική Φιλοσοφία και στην Ορθόδοξη</w:t>
      </w:r>
      <w:r w:rsidRPr="002E5C17">
        <w:rPr>
          <w:rFonts w:ascii="Palatino Linotype" w:hAnsi="Palatino Linotype"/>
          <w:sz w:val="20"/>
          <w:szCs w:val="20"/>
        </w:rPr>
        <w:t> </w:t>
      </w:r>
      <w:r w:rsidRPr="002E5C17">
        <w:rPr>
          <w:rFonts w:ascii="Palatino Linotype" w:hAnsi="Palatino Linotype"/>
          <w:sz w:val="20"/>
          <w:szCs w:val="20"/>
          <w:lang w:val="el-GR"/>
        </w:rPr>
        <w:t xml:space="preserve">Θεολογία», </w:t>
      </w:r>
      <w:r w:rsidRPr="002E5C17">
        <w:rPr>
          <w:rFonts w:ascii="Palatino Linotype" w:hAnsi="Palatino Linotype"/>
          <w:sz w:val="20"/>
          <w:szCs w:val="20"/>
        </w:rPr>
        <w:t>in</w:t>
      </w:r>
      <w:r w:rsidRPr="002E5C17">
        <w:rPr>
          <w:rFonts w:ascii="Palatino Linotype" w:hAnsi="Palatino Linotype"/>
          <w:sz w:val="20"/>
          <w:szCs w:val="20"/>
          <w:lang w:val="el-GR"/>
        </w:rPr>
        <w:t xml:space="preserve"> </w:t>
      </w:r>
      <w:r w:rsidRPr="002E5C17">
        <w:rPr>
          <w:rFonts w:ascii="Palatino Linotype" w:hAnsi="Palatino Linotype"/>
          <w:smallCaps/>
          <w:sz w:val="20"/>
          <w:szCs w:val="20"/>
        </w:rPr>
        <w:t>Aa</w:t>
      </w:r>
      <w:r w:rsidRPr="002E5C17">
        <w:rPr>
          <w:rFonts w:ascii="Palatino Linotype" w:hAnsi="Palatino Linotype"/>
          <w:smallCaps/>
          <w:sz w:val="20"/>
          <w:szCs w:val="20"/>
          <w:lang w:val="el-GR"/>
        </w:rPr>
        <w:t xml:space="preserve">. </w:t>
      </w:r>
      <w:r w:rsidRPr="002E5C17">
        <w:rPr>
          <w:rFonts w:ascii="Palatino Linotype" w:hAnsi="Palatino Linotype"/>
          <w:smallCaps/>
          <w:sz w:val="20"/>
          <w:szCs w:val="20"/>
        </w:rPr>
        <w:t>Vv</w:t>
      </w:r>
      <w:r w:rsidRPr="002E5C17">
        <w:rPr>
          <w:rFonts w:ascii="Palatino Linotype" w:hAnsi="Palatino Linotype"/>
          <w:smallCaps/>
          <w:sz w:val="20"/>
          <w:szCs w:val="20"/>
          <w:lang w:val="el-GR"/>
        </w:rPr>
        <w:t xml:space="preserve">, </w:t>
      </w:r>
      <w:r w:rsidRPr="002E5C17">
        <w:rPr>
          <w:rFonts w:ascii="Palatino Linotype" w:hAnsi="Palatino Linotype"/>
          <w:i/>
          <w:iCs/>
          <w:sz w:val="20"/>
          <w:szCs w:val="20"/>
          <w:lang w:val="el-GR"/>
        </w:rPr>
        <w:t>Η Ορθοδοξία ως κληρονομιά</w:t>
      </w:r>
      <w:r w:rsidRPr="002E5C17">
        <w:rPr>
          <w:rFonts w:ascii="Palatino Linotype" w:hAnsi="Palatino Linotype"/>
          <w:sz w:val="20"/>
          <w:szCs w:val="20"/>
          <w:lang w:val="el-GR"/>
        </w:rPr>
        <w:t xml:space="preserve">, </w:t>
      </w:r>
      <w:r w:rsidRPr="002E5C17">
        <w:rPr>
          <w:rFonts w:ascii="Palatino Linotype" w:hAnsi="Palatino Linotype"/>
          <w:sz w:val="20"/>
          <w:szCs w:val="20"/>
        </w:rPr>
        <w:t>vol</w:t>
      </w:r>
      <w:r w:rsidRPr="002E5C17">
        <w:rPr>
          <w:rFonts w:ascii="Palatino Linotype" w:hAnsi="Palatino Linotype"/>
          <w:sz w:val="20"/>
          <w:szCs w:val="20"/>
          <w:lang w:val="el-GR"/>
        </w:rPr>
        <w:t xml:space="preserve">. </w:t>
      </w:r>
      <w:r w:rsidRPr="002E5C17">
        <w:rPr>
          <w:rFonts w:ascii="Palatino Linotype" w:hAnsi="Palatino Linotype"/>
          <w:sz w:val="20"/>
          <w:szCs w:val="20"/>
        </w:rPr>
        <w:t>III</w:t>
      </w:r>
      <w:r w:rsidRPr="002E5C17">
        <w:rPr>
          <w:rFonts w:ascii="Palatino Linotype" w:hAnsi="Palatino Linotype"/>
          <w:sz w:val="20"/>
          <w:szCs w:val="20"/>
          <w:lang w:val="el-GR"/>
        </w:rPr>
        <w:t>:</w:t>
      </w:r>
      <w:r w:rsidRPr="004B15CA">
        <w:rPr>
          <w:rFonts w:ascii="Palatino Linotype" w:hAnsi="Palatino Linotype"/>
          <w:sz w:val="20"/>
          <w:szCs w:val="20"/>
          <w:lang w:val="el-GR"/>
        </w:rPr>
        <w:t xml:space="preserve"> </w:t>
      </w:r>
      <w:r w:rsidRPr="002E5C17">
        <w:rPr>
          <w:rFonts w:ascii="Palatino Linotype" w:hAnsi="Palatino Linotype"/>
          <w:sz w:val="20"/>
          <w:szCs w:val="20"/>
          <w:lang w:val="el-GR"/>
        </w:rPr>
        <w:t>Θεολογία και Φιλοσοφία στην εποχή των Πατέρων, Πάτρα 2008), 135-163.</w:t>
      </w:r>
    </w:p>
  </w:footnote>
  <w:footnote w:id="6">
    <w:p w14:paraId="67AE7175" w14:textId="159DC8EC" w:rsidR="002E5C17" w:rsidRPr="002E5C17" w:rsidRDefault="002E5C17" w:rsidP="002E5C17">
      <w:pPr>
        <w:ind w:left="142" w:hanging="142"/>
        <w:jc w:val="both"/>
        <w:rPr>
          <w:rFonts w:ascii="Palatino Linotype" w:hAnsi="Palatino Linotype"/>
          <w:sz w:val="20"/>
          <w:szCs w:val="20"/>
          <w:lang w:val="el-GR"/>
        </w:rPr>
      </w:pPr>
      <w:r w:rsidRPr="002E5C17">
        <w:rPr>
          <w:rStyle w:val="Rimandonotaapidipagina"/>
          <w:rFonts w:ascii="Palatino Linotype" w:hAnsi="Palatino Linotype"/>
          <w:sz w:val="20"/>
          <w:szCs w:val="20"/>
        </w:rPr>
        <w:footnoteRef/>
      </w:r>
      <w:r w:rsidRPr="002E5C17">
        <w:rPr>
          <w:rFonts w:ascii="Palatino Linotype" w:hAnsi="Palatino Linotype"/>
          <w:sz w:val="20"/>
          <w:szCs w:val="20"/>
          <w:lang w:val="el-GR"/>
        </w:rPr>
        <w:t xml:space="preserve"> Α. </w:t>
      </w:r>
      <w:r w:rsidRPr="002E5C17">
        <w:rPr>
          <w:rFonts w:ascii="Palatino Linotype" w:hAnsi="Palatino Linotype"/>
          <w:sz w:val="20"/>
          <w:szCs w:val="20"/>
        </w:rPr>
        <w:t>G</w:t>
      </w:r>
      <w:r w:rsidRPr="002E5C17">
        <w:rPr>
          <w:rFonts w:ascii="Palatino Linotype" w:hAnsi="Palatino Linotype"/>
          <w:sz w:val="20"/>
          <w:szCs w:val="20"/>
          <w:lang w:val="el-GR"/>
        </w:rPr>
        <w:t xml:space="preserve">. </w:t>
      </w:r>
      <w:r w:rsidRPr="002E5C17">
        <w:rPr>
          <w:rFonts w:ascii="Palatino Linotype" w:hAnsi="Palatino Linotype"/>
          <w:smallCaps/>
          <w:sz w:val="20"/>
          <w:szCs w:val="20"/>
        </w:rPr>
        <w:t>Maras</w:t>
      </w:r>
      <w:r w:rsidRPr="002E5C17">
        <w:rPr>
          <w:rFonts w:ascii="Palatino Linotype" w:hAnsi="Palatino Linotype"/>
          <w:sz w:val="20"/>
          <w:szCs w:val="20"/>
          <w:lang w:val="el-GR"/>
        </w:rPr>
        <w:t xml:space="preserve">, «Σύγχρονα ζητήµατα οικολογίας και βιοηθικής», </w:t>
      </w:r>
      <w:r w:rsidRPr="002E5C17">
        <w:rPr>
          <w:rFonts w:ascii="Palatino Linotype" w:hAnsi="Palatino Linotype"/>
          <w:sz w:val="20"/>
          <w:szCs w:val="20"/>
        </w:rPr>
        <w:t>in</w:t>
      </w:r>
      <w:r w:rsidRPr="002E5C17">
        <w:rPr>
          <w:rFonts w:ascii="Palatino Linotype" w:hAnsi="Palatino Linotype"/>
          <w:sz w:val="20"/>
          <w:szCs w:val="20"/>
          <w:lang w:val="el-GR"/>
        </w:rPr>
        <w:t xml:space="preserve"> </w:t>
      </w:r>
      <w:r w:rsidRPr="002E5C17">
        <w:rPr>
          <w:rFonts w:ascii="Palatino Linotype" w:hAnsi="Palatino Linotype"/>
          <w:sz w:val="20"/>
          <w:szCs w:val="20"/>
        </w:rPr>
        <w:t>S</w:t>
      </w:r>
      <w:r w:rsidRPr="002E5C17">
        <w:rPr>
          <w:rFonts w:ascii="Palatino Linotype" w:hAnsi="Palatino Linotype"/>
          <w:sz w:val="20"/>
          <w:szCs w:val="20"/>
          <w:lang w:val="el-GR"/>
        </w:rPr>
        <w:t xml:space="preserve">. </w:t>
      </w:r>
      <w:r w:rsidRPr="002E5C17">
        <w:rPr>
          <w:rFonts w:ascii="Palatino Linotype" w:hAnsi="Palatino Linotype"/>
          <w:smallCaps/>
          <w:sz w:val="20"/>
          <w:szCs w:val="20"/>
        </w:rPr>
        <w:t>Athanasopoulou</w:t>
      </w:r>
      <w:r w:rsidRPr="002E5C17">
        <w:rPr>
          <w:rFonts w:ascii="Palatino Linotype" w:hAnsi="Palatino Linotype"/>
          <w:smallCaps/>
          <w:sz w:val="20"/>
          <w:szCs w:val="20"/>
          <w:lang w:val="el-GR"/>
        </w:rPr>
        <w:t xml:space="preserve"> </w:t>
      </w:r>
      <w:r w:rsidRPr="002E5C17">
        <w:rPr>
          <w:rFonts w:ascii="Palatino Linotype" w:hAnsi="Palatino Linotype"/>
          <w:smallCaps/>
          <w:sz w:val="20"/>
          <w:szCs w:val="20"/>
        </w:rPr>
        <w:t>Kipriou</w:t>
      </w:r>
      <w:r w:rsidRPr="002E5C17">
        <w:rPr>
          <w:rFonts w:ascii="Palatino Linotype" w:hAnsi="Palatino Linotype"/>
          <w:smallCaps/>
          <w:sz w:val="20"/>
          <w:szCs w:val="20"/>
          <w:lang w:val="el-GR"/>
        </w:rPr>
        <w:t>-</w:t>
      </w:r>
      <w:r w:rsidRPr="002E5C17">
        <w:rPr>
          <w:rFonts w:ascii="Palatino Linotype" w:hAnsi="Palatino Linotype"/>
          <w:smallCaps/>
          <w:sz w:val="20"/>
          <w:szCs w:val="20"/>
        </w:rPr>
        <w:t>S</w:t>
      </w:r>
      <w:r w:rsidRPr="002E5C17">
        <w:rPr>
          <w:rFonts w:ascii="Palatino Linotype" w:hAnsi="Palatino Linotype"/>
          <w:smallCaps/>
          <w:sz w:val="20"/>
          <w:szCs w:val="20"/>
          <w:lang w:val="el-GR"/>
        </w:rPr>
        <w:t xml:space="preserve">. </w:t>
      </w:r>
      <w:r w:rsidRPr="002E5C17">
        <w:rPr>
          <w:rFonts w:ascii="Palatino Linotype" w:hAnsi="Palatino Linotype"/>
          <w:smallCaps/>
          <w:sz w:val="20"/>
          <w:szCs w:val="20"/>
        </w:rPr>
        <w:t>Giagkatzoglou</w:t>
      </w:r>
      <w:r w:rsidRPr="002E5C17">
        <w:rPr>
          <w:rFonts w:ascii="Palatino Linotype" w:hAnsi="Palatino Linotype"/>
          <w:smallCaps/>
          <w:sz w:val="20"/>
          <w:szCs w:val="20"/>
          <w:lang w:val="el-GR"/>
        </w:rPr>
        <w:t>-Α. Μ</w:t>
      </w:r>
      <w:r w:rsidRPr="002E5C17">
        <w:rPr>
          <w:rFonts w:ascii="Palatino Linotype" w:hAnsi="Palatino Linotype"/>
          <w:smallCaps/>
          <w:sz w:val="20"/>
          <w:szCs w:val="20"/>
        </w:rPr>
        <w:t>aras</w:t>
      </w:r>
      <w:r w:rsidRPr="002E5C17">
        <w:rPr>
          <w:rFonts w:ascii="Palatino Linotype" w:hAnsi="Palatino Linotype"/>
          <w:sz w:val="20"/>
          <w:szCs w:val="20"/>
          <w:lang w:val="el-GR"/>
        </w:rPr>
        <w:t xml:space="preserve"> (</w:t>
      </w:r>
      <w:r w:rsidRPr="002E5C17">
        <w:rPr>
          <w:rFonts w:ascii="Palatino Linotype" w:hAnsi="Palatino Linotype"/>
          <w:sz w:val="20"/>
          <w:szCs w:val="20"/>
        </w:rPr>
        <w:t>a</w:t>
      </w:r>
      <w:r w:rsidRPr="002E5C17">
        <w:rPr>
          <w:rFonts w:ascii="Palatino Linotype" w:hAnsi="Palatino Linotype"/>
          <w:sz w:val="20"/>
          <w:szCs w:val="20"/>
          <w:lang w:val="el-GR"/>
        </w:rPr>
        <w:t xml:space="preserve"> </w:t>
      </w:r>
      <w:r w:rsidRPr="002E5C17">
        <w:rPr>
          <w:rFonts w:ascii="Palatino Linotype" w:hAnsi="Palatino Linotype"/>
          <w:sz w:val="20"/>
          <w:szCs w:val="20"/>
        </w:rPr>
        <w:t>cura</w:t>
      </w:r>
      <w:r w:rsidRPr="002E5C17">
        <w:rPr>
          <w:rFonts w:ascii="Palatino Linotype" w:hAnsi="Palatino Linotype"/>
          <w:sz w:val="20"/>
          <w:szCs w:val="20"/>
          <w:lang w:val="el-GR"/>
        </w:rPr>
        <w:t xml:space="preserve"> </w:t>
      </w:r>
      <w:r w:rsidRPr="002E5C17">
        <w:rPr>
          <w:rFonts w:ascii="Palatino Linotype" w:hAnsi="Palatino Linotype"/>
          <w:sz w:val="20"/>
          <w:szCs w:val="20"/>
        </w:rPr>
        <w:t>di</w:t>
      </w:r>
      <w:r w:rsidRPr="002E5C17">
        <w:rPr>
          <w:rFonts w:ascii="Palatino Linotype" w:hAnsi="Palatino Linotype"/>
          <w:sz w:val="20"/>
          <w:szCs w:val="20"/>
          <w:lang w:val="el-GR"/>
        </w:rPr>
        <w:t xml:space="preserve">), </w:t>
      </w:r>
      <w:r w:rsidRPr="002E5C17">
        <w:rPr>
          <w:rFonts w:ascii="Palatino Linotype" w:hAnsi="Palatino Linotype"/>
          <w:i/>
          <w:iCs/>
          <w:sz w:val="20"/>
          <w:szCs w:val="20"/>
          <w:lang w:val="el-GR"/>
        </w:rPr>
        <w:t>Η Ορθοδοξία ως πολιτισμικό επίτευγμα και τα προβλήματα του σύγχρονου ανθρώπου</w:t>
      </w:r>
      <w:r w:rsidRPr="002E5C17">
        <w:rPr>
          <w:rFonts w:ascii="Palatino Linotype" w:hAnsi="Palatino Linotype"/>
          <w:sz w:val="20"/>
          <w:szCs w:val="20"/>
          <w:lang w:val="el-GR"/>
        </w:rPr>
        <w:t xml:space="preserve">, </w:t>
      </w:r>
      <w:r w:rsidRPr="002E5C17">
        <w:rPr>
          <w:rFonts w:ascii="Palatino Linotype" w:hAnsi="Palatino Linotype"/>
          <w:sz w:val="20"/>
          <w:szCs w:val="20"/>
        </w:rPr>
        <w:t>vol</w:t>
      </w:r>
      <w:r w:rsidRPr="002E5C17">
        <w:rPr>
          <w:rFonts w:ascii="Palatino Linotype" w:hAnsi="Palatino Linotype"/>
          <w:sz w:val="20"/>
          <w:szCs w:val="20"/>
          <w:lang w:val="el-GR"/>
        </w:rPr>
        <w:t>. 3: Ορθοδοξία και [Μετα-] Νεωτερικότητα, Πάτρα 2008, 154-156.</w:t>
      </w:r>
    </w:p>
  </w:footnote>
  <w:footnote w:id="7">
    <w:p w14:paraId="1A429B2A" w14:textId="2470B653" w:rsidR="00284B65" w:rsidRPr="00284B65" w:rsidRDefault="00284B65" w:rsidP="00284B65">
      <w:pPr>
        <w:ind w:left="142" w:hanging="142"/>
        <w:jc w:val="both"/>
        <w:rPr>
          <w:rFonts w:ascii="Palatino Linotype" w:hAnsi="Palatino Linotype"/>
          <w:sz w:val="20"/>
          <w:szCs w:val="20"/>
          <w:lang w:val="el-GR"/>
        </w:rPr>
      </w:pPr>
      <w:r w:rsidRPr="00284B65">
        <w:rPr>
          <w:rStyle w:val="Rimandonotaapidipagina"/>
          <w:rFonts w:ascii="Palatino Linotype" w:hAnsi="Palatino Linotype"/>
          <w:sz w:val="20"/>
          <w:szCs w:val="20"/>
        </w:rPr>
        <w:footnoteRef/>
      </w:r>
      <w:r w:rsidRPr="00284B65">
        <w:rPr>
          <w:rFonts w:ascii="Palatino Linotype" w:hAnsi="Palatino Linotype"/>
          <w:sz w:val="20"/>
          <w:szCs w:val="20"/>
          <w:lang w:val="el-GR"/>
        </w:rPr>
        <w:t xml:space="preserve"> </w:t>
      </w:r>
      <w:r w:rsidRPr="00284B65">
        <w:rPr>
          <w:rFonts w:ascii="Palatino Linotype" w:hAnsi="Palatino Linotype"/>
          <w:sz w:val="20"/>
          <w:szCs w:val="20"/>
        </w:rPr>
        <w:t>Gn</w:t>
      </w:r>
      <w:r w:rsidRPr="00284B65">
        <w:rPr>
          <w:rFonts w:ascii="Palatino Linotype" w:hAnsi="Palatino Linotype"/>
          <w:sz w:val="20"/>
          <w:szCs w:val="20"/>
          <w:lang w:val="el-GR"/>
        </w:rPr>
        <w:t xml:space="preserve"> 1 1-2; 3. </w:t>
      </w:r>
      <w:r w:rsidRPr="00284B65">
        <w:rPr>
          <w:rFonts w:ascii="Palatino Linotype" w:hAnsi="Palatino Linotype"/>
          <w:sz w:val="20"/>
          <w:szCs w:val="20"/>
        </w:rPr>
        <w:t>Cf</w:t>
      </w:r>
      <w:r w:rsidRPr="00284B65">
        <w:rPr>
          <w:rFonts w:ascii="Palatino Linotype" w:hAnsi="Palatino Linotype"/>
          <w:sz w:val="20"/>
          <w:szCs w:val="20"/>
          <w:lang w:val="el-GR"/>
        </w:rPr>
        <w:t xml:space="preserve">. </w:t>
      </w:r>
      <w:r w:rsidRPr="00284B65">
        <w:rPr>
          <w:rFonts w:ascii="Palatino Linotype" w:hAnsi="Palatino Linotype"/>
          <w:smallCaps/>
          <w:sz w:val="20"/>
          <w:szCs w:val="20"/>
        </w:rPr>
        <w:t>Clemente</w:t>
      </w:r>
      <w:r w:rsidRPr="00284B65">
        <w:rPr>
          <w:rFonts w:ascii="Palatino Linotype" w:hAnsi="Palatino Linotype"/>
          <w:smallCaps/>
          <w:sz w:val="20"/>
          <w:szCs w:val="20"/>
          <w:lang w:val="el-GR"/>
        </w:rPr>
        <w:t xml:space="preserve"> </w:t>
      </w:r>
      <w:r w:rsidRPr="00284B65">
        <w:rPr>
          <w:rFonts w:ascii="Palatino Linotype" w:hAnsi="Palatino Linotype"/>
          <w:smallCaps/>
          <w:sz w:val="20"/>
          <w:szCs w:val="20"/>
        </w:rPr>
        <w:t>d</w:t>
      </w:r>
      <w:r w:rsidRPr="00284B65">
        <w:rPr>
          <w:rFonts w:ascii="Palatino Linotype" w:hAnsi="Palatino Linotype"/>
          <w:smallCaps/>
          <w:sz w:val="20"/>
          <w:szCs w:val="20"/>
          <w:lang w:val="el-GR"/>
        </w:rPr>
        <w:t>’</w:t>
      </w:r>
      <w:r w:rsidRPr="00284B65">
        <w:rPr>
          <w:rFonts w:ascii="Palatino Linotype" w:hAnsi="Palatino Linotype"/>
          <w:smallCaps/>
          <w:sz w:val="20"/>
          <w:szCs w:val="20"/>
        </w:rPr>
        <w:t>Alessandria</w:t>
      </w:r>
      <w:r w:rsidRPr="00284B65">
        <w:rPr>
          <w:rFonts w:ascii="Palatino Linotype" w:hAnsi="Palatino Linotype"/>
          <w:sz w:val="20"/>
          <w:szCs w:val="20"/>
          <w:lang w:val="el-GR"/>
        </w:rPr>
        <w:t xml:space="preserve">, </w:t>
      </w:r>
      <w:r w:rsidRPr="00284B65">
        <w:rPr>
          <w:rFonts w:ascii="Palatino Linotype" w:hAnsi="Palatino Linotype"/>
          <w:i/>
          <w:iCs/>
          <w:sz w:val="20"/>
          <w:szCs w:val="20"/>
          <w:lang w:val="el-GR"/>
        </w:rPr>
        <w:t>Στρωµατέων των εις οκτώ. Λόγος έκτος</w:t>
      </w:r>
      <w:r w:rsidRPr="00284B65">
        <w:rPr>
          <w:rFonts w:ascii="Palatino Linotype" w:hAnsi="Palatino Linotype"/>
          <w:sz w:val="20"/>
          <w:szCs w:val="20"/>
          <w:lang w:val="el-GR"/>
        </w:rPr>
        <w:t xml:space="preserve">, </w:t>
      </w:r>
      <w:r w:rsidRPr="00284B65">
        <w:rPr>
          <w:rFonts w:ascii="Palatino Linotype" w:hAnsi="Palatino Linotype"/>
          <w:sz w:val="20"/>
          <w:szCs w:val="20"/>
        </w:rPr>
        <w:t>PG</w:t>
      </w:r>
      <w:r w:rsidRPr="00284B65">
        <w:rPr>
          <w:rFonts w:ascii="Palatino Linotype" w:hAnsi="Palatino Linotype"/>
          <w:sz w:val="20"/>
          <w:szCs w:val="20"/>
          <w:lang w:val="el-GR"/>
        </w:rPr>
        <w:t xml:space="preserve"> 9, 357; </w:t>
      </w:r>
      <w:r w:rsidRPr="00284B65">
        <w:rPr>
          <w:rFonts w:ascii="Palatino Linotype" w:hAnsi="Palatino Linotype"/>
          <w:smallCaps/>
          <w:sz w:val="20"/>
          <w:szCs w:val="20"/>
        </w:rPr>
        <w:t>Basilio</w:t>
      </w:r>
      <w:r w:rsidRPr="00284B65">
        <w:rPr>
          <w:rFonts w:ascii="Palatino Linotype" w:hAnsi="Palatino Linotype"/>
          <w:smallCaps/>
          <w:sz w:val="20"/>
          <w:szCs w:val="20"/>
          <w:lang w:val="el-GR"/>
        </w:rPr>
        <w:t xml:space="preserve"> </w:t>
      </w:r>
      <w:r w:rsidRPr="00284B65">
        <w:rPr>
          <w:rFonts w:ascii="Palatino Linotype" w:hAnsi="Palatino Linotype"/>
          <w:smallCaps/>
          <w:sz w:val="20"/>
          <w:szCs w:val="20"/>
        </w:rPr>
        <w:t>di</w:t>
      </w:r>
      <w:r w:rsidRPr="00284B65">
        <w:rPr>
          <w:rFonts w:ascii="Palatino Linotype" w:hAnsi="Palatino Linotype"/>
          <w:smallCaps/>
          <w:sz w:val="20"/>
          <w:szCs w:val="20"/>
          <w:lang w:val="el-GR"/>
        </w:rPr>
        <w:t xml:space="preserve"> </w:t>
      </w:r>
      <w:r w:rsidRPr="00284B65">
        <w:rPr>
          <w:rFonts w:ascii="Palatino Linotype" w:hAnsi="Palatino Linotype"/>
          <w:smallCaps/>
          <w:sz w:val="20"/>
          <w:szCs w:val="20"/>
        </w:rPr>
        <w:t>Cesarea</w:t>
      </w:r>
      <w:r w:rsidRPr="00284B65">
        <w:rPr>
          <w:rFonts w:ascii="Palatino Linotype" w:hAnsi="Palatino Linotype"/>
          <w:sz w:val="20"/>
          <w:szCs w:val="20"/>
          <w:lang w:val="el-GR"/>
        </w:rPr>
        <w:t xml:space="preserve">, </w:t>
      </w:r>
      <w:r w:rsidRPr="00284B65">
        <w:rPr>
          <w:rFonts w:ascii="Palatino Linotype" w:hAnsi="Palatino Linotype"/>
          <w:i/>
          <w:iCs/>
          <w:sz w:val="20"/>
          <w:szCs w:val="20"/>
          <w:lang w:val="el-GR"/>
        </w:rPr>
        <w:t>Εις την Εξαήµερον</w:t>
      </w:r>
      <w:r w:rsidRPr="00284B65">
        <w:rPr>
          <w:rFonts w:ascii="Palatino Linotype" w:hAnsi="Palatino Linotype"/>
          <w:sz w:val="20"/>
          <w:szCs w:val="20"/>
          <w:lang w:val="el-GR"/>
        </w:rPr>
        <w:t xml:space="preserve">, </w:t>
      </w:r>
      <w:r w:rsidRPr="00284B65">
        <w:rPr>
          <w:rFonts w:ascii="Palatino Linotype" w:hAnsi="Palatino Linotype"/>
          <w:sz w:val="20"/>
          <w:szCs w:val="20"/>
        </w:rPr>
        <w:t>PG</w:t>
      </w:r>
      <w:r w:rsidRPr="00284B65">
        <w:rPr>
          <w:rFonts w:ascii="Palatino Linotype" w:hAnsi="Palatino Linotype"/>
          <w:sz w:val="20"/>
          <w:szCs w:val="20"/>
          <w:lang w:val="el-GR"/>
        </w:rPr>
        <w:t xml:space="preserve"> 29, 3-208 </w:t>
      </w:r>
      <w:r w:rsidRPr="00284B65">
        <w:rPr>
          <w:rFonts w:ascii="Palatino Linotype" w:hAnsi="Palatino Linotype"/>
          <w:sz w:val="20"/>
          <w:szCs w:val="20"/>
        </w:rPr>
        <w:t>e</w:t>
      </w:r>
      <w:r w:rsidRPr="00284B65">
        <w:rPr>
          <w:rFonts w:ascii="Palatino Linotype" w:hAnsi="Palatino Linotype"/>
          <w:sz w:val="20"/>
          <w:szCs w:val="20"/>
          <w:lang w:val="el-GR"/>
        </w:rPr>
        <w:t xml:space="preserve"> </w:t>
      </w:r>
      <w:r w:rsidRPr="00284B65">
        <w:rPr>
          <w:rFonts w:ascii="Palatino Linotype" w:hAnsi="Palatino Linotype"/>
          <w:sz w:val="20"/>
          <w:szCs w:val="20"/>
        </w:rPr>
        <w:t>PG</w:t>
      </w:r>
      <w:r w:rsidRPr="00284B65">
        <w:rPr>
          <w:rFonts w:ascii="Palatino Linotype" w:hAnsi="Palatino Linotype"/>
          <w:sz w:val="20"/>
          <w:szCs w:val="20"/>
          <w:lang w:val="el-GR"/>
        </w:rPr>
        <w:t xml:space="preserve"> 30, 869-968; </w:t>
      </w:r>
      <w:r w:rsidRPr="00284B65">
        <w:rPr>
          <w:rFonts w:ascii="Palatino Linotype" w:hAnsi="Palatino Linotype"/>
          <w:smallCaps/>
          <w:sz w:val="20"/>
          <w:szCs w:val="20"/>
        </w:rPr>
        <w:t>Gregorio</w:t>
      </w:r>
      <w:r w:rsidRPr="00284B65">
        <w:rPr>
          <w:rFonts w:ascii="Palatino Linotype" w:hAnsi="Palatino Linotype"/>
          <w:smallCaps/>
          <w:sz w:val="20"/>
          <w:szCs w:val="20"/>
          <w:lang w:val="el-GR"/>
        </w:rPr>
        <w:t xml:space="preserve"> </w:t>
      </w:r>
      <w:r w:rsidRPr="00284B65">
        <w:rPr>
          <w:rFonts w:ascii="Palatino Linotype" w:hAnsi="Palatino Linotype"/>
          <w:smallCaps/>
          <w:sz w:val="20"/>
          <w:szCs w:val="20"/>
        </w:rPr>
        <w:t>di</w:t>
      </w:r>
      <w:r w:rsidRPr="00284B65">
        <w:rPr>
          <w:rFonts w:ascii="Palatino Linotype" w:hAnsi="Palatino Linotype"/>
          <w:smallCaps/>
          <w:sz w:val="20"/>
          <w:szCs w:val="20"/>
          <w:lang w:val="el-GR"/>
        </w:rPr>
        <w:t xml:space="preserve"> </w:t>
      </w:r>
      <w:r w:rsidRPr="00284B65">
        <w:rPr>
          <w:rFonts w:ascii="Palatino Linotype" w:hAnsi="Palatino Linotype"/>
          <w:smallCaps/>
          <w:sz w:val="20"/>
          <w:szCs w:val="20"/>
        </w:rPr>
        <w:t>Nissa</w:t>
      </w:r>
      <w:r w:rsidRPr="00284B65">
        <w:rPr>
          <w:rFonts w:ascii="Palatino Linotype" w:hAnsi="Palatino Linotype"/>
          <w:sz w:val="20"/>
          <w:szCs w:val="20"/>
          <w:lang w:val="el-GR"/>
        </w:rPr>
        <w:t xml:space="preserve">, </w:t>
      </w:r>
      <w:r w:rsidR="0053430A">
        <w:rPr>
          <w:rFonts w:ascii="Palatino Linotype" w:hAnsi="Palatino Linotype"/>
          <w:i/>
          <w:iCs/>
          <w:sz w:val="20"/>
          <w:szCs w:val="20"/>
          <w:lang w:val="el-GR"/>
        </w:rPr>
        <w:t>Ἀ</w:t>
      </w:r>
      <w:r w:rsidRPr="00284B65">
        <w:rPr>
          <w:rFonts w:ascii="Palatino Linotype" w:hAnsi="Palatino Linotype"/>
          <w:i/>
          <w:iCs/>
          <w:sz w:val="20"/>
          <w:szCs w:val="20"/>
          <w:lang w:val="el-GR"/>
        </w:rPr>
        <w:t>πολογητικ</w:t>
      </w:r>
      <w:r w:rsidR="0053430A">
        <w:rPr>
          <w:rFonts w:ascii="Palatino Linotype" w:hAnsi="Palatino Linotype"/>
          <w:i/>
          <w:iCs/>
          <w:sz w:val="20"/>
          <w:szCs w:val="20"/>
          <w:lang w:val="el-GR"/>
        </w:rPr>
        <w:t>ὸ</w:t>
      </w:r>
      <w:r w:rsidRPr="00284B65">
        <w:rPr>
          <w:rFonts w:ascii="Palatino Linotype" w:hAnsi="Palatino Linotype"/>
          <w:i/>
          <w:iCs/>
          <w:sz w:val="20"/>
          <w:szCs w:val="20"/>
          <w:lang w:val="el-GR"/>
        </w:rPr>
        <w:t>ν περ</w:t>
      </w:r>
      <w:r w:rsidR="0053430A">
        <w:rPr>
          <w:rFonts w:ascii="Palatino Linotype" w:hAnsi="Palatino Linotype"/>
          <w:i/>
          <w:iCs/>
          <w:sz w:val="20"/>
          <w:szCs w:val="20"/>
          <w:lang w:val="el-GR"/>
        </w:rPr>
        <w:t>ὶ</w:t>
      </w:r>
      <w:r w:rsidRPr="00284B65">
        <w:rPr>
          <w:rFonts w:ascii="Palatino Linotype" w:hAnsi="Palatino Linotype"/>
          <w:i/>
          <w:iCs/>
          <w:sz w:val="20"/>
          <w:szCs w:val="20"/>
          <w:lang w:val="el-GR"/>
        </w:rPr>
        <w:t xml:space="preserve"> τ</w:t>
      </w:r>
      <w:r w:rsidR="0053430A">
        <w:rPr>
          <w:rFonts w:ascii="Palatino Linotype" w:hAnsi="Palatino Linotype"/>
          <w:i/>
          <w:iCs/>
          <w:sz w:val="20"/>
          <w:szCs w:val="20"/>
          <w:lang w:val="el-GR"/>
        </w:rPr>
        <w:t>ῆ</w:t>
      </w:r>
      <w:r w:rsidRPr="00284B65">
        <w:rPr>
          <w:rFonts w:ascii="Palatino Linotype" w:hAnsi="Palatino Linotype"/>
          <w:i/>
          <w:iCs/>
          <w:sz w:val="20"/>
          <w:szCs w:val="20"/>
          <w:lang w:val="el-GR"/>
        </w:rPr>
        <w:t xml:space="preserve">ς </w:t>
      </w:r>
      <w:r w:rsidR="0053430A">
        <w:rPr>
          <w:rFonts w:ascii="Palatino Linotype" w:hAnsi="Palatino Linotype"/>
          <w:i/>
          <w:iCs/>
          <w:sz w:val="20"/>
          <w:szCs w:val="20"/>
          <w:lang w:val="el-GR"/>
        </w:rPr>
        <w:t>Ἐ</w:t>
      </w:r>
      <w:r w:rsidRPr="00284B65">
        <w:rPr>
          <w:rFonts w:ascii="Palatino Linotype" w:hAnsi="Palatino Linotype"/>
          <w:i/>
          <w:iCs/>
          <w:sz w:val="20"/>
          <w:szCs w:val="20"/>
          <w:lang w:val="el-GR"/>
        </w:rPr>
        <w:t>ξαηµέρο</w:t>
      </w:r>
      <w:r w:rsidRPr="00284B65">
        <w:rPr>
          <w:rFonts w:ascii="Palatino Linotype" w:hAnsi="Palatino Linotype"/>
          <w:sz w:val="20"/>
          <w:szCs w:val="20"/>
          <w:lang w:val="el-GR"/>
        </w:rPr>
        <w:t xml:space="preserve">υ, </w:t>
      </w:r>
      <w:r w:rsidRPr="00284B65">
        <w:rPr>
          <w:rFonts w:ascii="Palatino Linotype" w:hAnsi="Palatino Linotype"/>
          <w:sz w:val="20"/>
          <w:szCs w:val="20"/>
        </w:rPr>
        <w:t>PG</w:t>
      </w:r>
      <w:r w:rsidRPr="00284B65">
        <w:rPr>
          <w:rFonts w:ascii="Palatino Linotype" w:hAnsi="Palatino Linotype"/>
          <w:sz w:val="20"/>
          <w:szCs w:val="20"/>
          <w:lang w:val="el-GR"/>
        </w:rPr>
        <w:t xml:space="preserve"> 44, 61-124.</w:t>
      </w:r>
    </w:p>
  </w:footnote>
  <w:footnote w:id="8">
    <w:p w14:paraId="5A9327BC" w14:textId="33D97B48" w:rsidR="00984A5A" w:rsidRPr="00984A5A" w:rsidRDefault="00984A5A" w:rsidP="00984A5A">
      <w:pPr>
        <w:ind w:left="142" w:hanging="142"/>
        <w:jc w:val="both"/>
        <w:rPr>
          <w:rFonts w:ascii="Palatino Linotype" w:hAnsi="Palatino Linotype"/>
          <w:sz w:val="20"/>
          <w:szCs w:val="20"/>
          <w:lang w:val="el-GR"/>
        </w:rPr>
      </w:pPr>
      <w:r w:rsidRPr="00984A5A">
        <w:rPr>
          <w:rStyle w:val="Rimandonotaapidipagina"/>
          <w:rFonts w:ascii="Palatino Linotype" w:hAnsi="Palatino Linotype"/>
          <w:sz w:val="20"/>
          <w:szCs w:val="20"/>
        </w:rPr>
        <w:footnoteRef/>
      </w:r>
      <w:r w:rsidRPr="00984A5A">
        <w:rPr>
          <w:rFonts w:ascii="Palatino Linotype" w:hAnsi="Palatino Linotype"/>
          <w:sz w:val="20"/>
          <w:szCs w:val="20"/>
          <w:lang w:val="el-GR"/>
        </w:rPr>
        <w:t xml:space="preserve"> </w:t>
      </w:r>
      <w:r w:rsidRPr="00984A5A">
        <w:rPr>
          <w:rFonts w:ascii="Palatino Linotype" w:hAnsi="Palatino Linotype"/>
          <w:smallCaps/>
          <w:sz w:val="20"/>
          <w:szCs w:val="20"/>
        </w:rPr>
        <w:t>Atenagora</w:t>
      </w:r>
      <w:r w:rsidRPr="00984A5A">
        <w:rPr>
          <w:rFonts w:ascii="Palatino Linotype" w:hAnsi="Palatino Linotype"/>
          <w:sz w:val="20"/>
          <w:szCs w:val="20"/>
          <w:lang w:val="el-GR"/>
        </w:rPr>
        <w:t xml:space="preserve">, </w:t>
      </w:r>
      <w:r w:rsidRPr="00984A5A">
        <w:rPr>
          <w:rFonts w:ascii="Palatino Linotype" w:hAnsi="Palatino Linotype"/>
          <w:i/>
          <w:iCs/>
          <w:sz w:val="20"/>
          <w:szCs w:val="20"/>
          <w:lang w:val="el-GR"/>
        </w:rPr>
        <w:t>Πρεσβε</w:t>
      </w:r>
      <w:r w:rsidR="0053430A">
        <w:rPr>
          <w:rFonts w:ascii="Palatino Linotype" w:hAnsi="Palatino Linotype"/>
          <w:i/>
          <w:iCs/>
          <w:sz w:val="20"/>
          <w:szCs w:val="20"/>
          <w:lang w:val="el-GR"/>
        </w:rPr>
        <w:t>ῖ</w:t>
      </w:r>
      <w:r w:rsidRPr="00984A5A">
        <w:rPr>
          <w:rFonts w:ascii="Palatino Linotype" w:hAnsi="Palatino Linotype"/>
          <w:i/>
          <w:iCs/>
          <w:sz w:val="20"/>
          <w:szCs w:val="20"/>
          <w:lang w:val="el-GR"/>
        </w:rPr>
        <w:t>α περ</w:t>
      </w:r>
      <w:r w:rsidR="0053430A">
        <w:rPr>
          <w:rFonts w:ascii="Palatino Linotype" w:hAnsi="Palatino Linotype"/>
          <w:i/>
          <w:iCs/>
          <w:sz w:val="20"/>
          <w:szCs w:val="20"/>
          <w:lang w:val="el-GR"/>
        </w:rPr>
        <w:t>ὶ</w:t>
      </w:r>
      <w:r w:rsidRPr="00984A5A">
        <w:rPr>
          <w:rFonts w:ascii="Palatino Linotype" w:hAnsi="Palatino Linotype"/>
          <w:i/>
          <w:iCs/>
          <w:sz w:val="20"/>
          <w:szCs w:val="20"/>
          <w:lang w:val="el-GR"/>
        </w:rPr>
        <w:t xml:space="preserve"> χριστιαν</w:t>
      </w:r>
      <w:r w:rsidR="0053430A">
        <w:rPr>
          <w:rFonts w:ascii="Palatino Linotype" w:hAnsi="Palatino Linotype"/>
          <w:i/>
          <w:iCs/>
          <w:sz w:val="20"/>
          <w:szCs w:val="20"/>
          <w:lang w:val="el-GR"/>
        </w:rPr>
        <w:t>ῶ</w:t>
      </w:r>
      <w:r w:rsidRPr="00984A5A">
        <w:rPr>
          <w:rFonts w:ascii="Palatino Linotype" w:hAnsi="Palatino Linotype"/>
          <w:i/>
          <w:iCs/>
          <w:sz w:val="20"/>
          <w:szCs w:val="20"/>
          <w:lang w:val="el-GR"/>
        </w:rPr>
        <w:t>ν</w:t>
      </w:r>
      <w:r w:rsidRPr="00984A5A">
        <w:rPr>
          <w:rFonts w:ascii="Palatino Linotype" w:hAnsi="Palatino Linotype"/>
          <w:sz w:val="20"/>
          <w:szCs w:val="20"/>
          <w:lang w:val="el-GR"/>
        </w:rPr>
        <w:t xml:space="preserve">, </w:t>
      </w:r>
      <w:r w:rsidRPr="00984A5A">
        <w:rPr>
          <w:rFonts w:ascii="Palatino Linotype" w:hAnsi="Palatino Linotype"/>
          <w:sz w:val="20"/>
          <w:szCs w:val="20"/>
        </w:rPr>
        <w:t>PG</w:t>
      </w:r>
      <w:r w:rsidRPr="00984A5A">
        <w:rPr>
          <w:rFonts w:ascii="Palatino Linotype" w:hAnsi="Palatino Linotype"/>
          <w:sz w:val="20"/>
          <w:szCs w:val="20"/>
          <w:lang w:val="el-GR"/>
        </w:rPr>
        <w:t xml:space="preserve"> 6, 920; </w:t>
      </w:r>
      <w:r w:rsidRPr="00984A5A">
        <w:rPr>
          <w:rFonts w:ascii="Palatino Linotype" w:hAnsi="Palatino Linotype"/>
          <w:smallCaps/>
          <w:sz w:val="20"/>
          <w:szCs w:val="20"/>
        </w:rPr>
        <w:t>Teofilo</w:t>
      </w:r>
      <w:r w:rsidRPr="00984A5A">
        <w:rPr>
          <w:rFonts w:ascii="Palatino Linotype" w:hAnsi="Palatino Linotype"/>
          <w:smallCaps/>
          <w:sz w:val="20"/>
          <w:szCs w:val="20"/>
          <w:lang w:val="el-GR"/>
        </w:rPr>
        <w:t xml:space="preserve"> </w:t>
      </w:r>
      <w:r w:rsidRPr="00984A5A">
        <w:rPr>
          <w:rFonts w:ascii="Palatino Linotype" w:hAnsi="Palatino Linotype"/>
          <w:smallCaps/>
          <w:sz w:val="20"/>
          <w:szCs w:val="20"/>
        </w:rPr>
        <w:t>d</w:t>
      </w:r>
      <w:r w:rsidRPr="00984A5A">
        <w:rPr>
          <w:rFonts w:ascii="Palatino Linotype" w:hAnsi="Palatino Linotype"/>
          <w:smallCaps/>
          <w:sz w:val="20"/>
          <w:szCs w:val="20"/>
          <w:lang w:val="el-GR"/>
        </w:rPr>
        <w:t>’</w:t>
      </w:r>
      <w:r w:rsidRPr="00984A5A">
        <w:rPr>
          <w:rFonts w:ascii="Palatino Linotype" w:hAnsi="Palatino Linotype"/>
          <w:smallCaps/>
          <w:sz w:val="20"/>
          <w:szCs w:val="20"/>
        </w:rPr>
        <w:t>Antiochia</w:t>
      </w:r>
      <w:r w:rsidRPr="00984A5A">
        <w:rPr>
          <w:rFonts w:ascii="Palatino Linotype" w:hAnsi="Palatino Linotype"/>
          <w:sz w:val="20"/>
          <w:szCs w:val="20"/>
          <w:lang w:val="el-GR"/>
        </w:rPr>
        <w:t xml:space="preserve">, </w:t>
      </w:r>
      <w:r w:rsidRPr="00984A5A">
        <w:rPr>
          <w:rFonts w:ascii="Palatino Linotype" w:hAnsi="Palatino Linotype"/>
          <w:i/>
          <w:iCs/>
          <w:sz w:val="20"/>
          <w:szCs w:val="20"/>
          <w:lang w:val="el-GR"/>
        </w:rPr>
        <w:t>Πρ</w:t>
      </w:r>
      <w:r w:rsidR="0053430A">
        <w:rPr>
          <w:rFonts w:ascii="Palatino Linotype" w:hAnsi="Palatino Linotype"/>
          <w:i/>
          <w:iCs/>
          <w:sz w:val="20"/>
          <w:szCs w:val="20"/>
          <w:lang w:val="el-GR"/>
        </w:rPr>
        <w:t>ὸ</w:t>
      </w:r>
      <w:r w:rsidRPr="00984A5A">
        <w:rPr>
          <w:rFonts w:ascii="Palatino Linotype" w:hAnsi="Palatino Linotype"/>
          <w:i/>
          <w:iCs/>
          <w:sz w:val="20"/>
          <w:szCs w:val="20"/>
          <w:lang w:val="el-GR"/>
        </w:rPr>
        <w:t>ς Α</w:t>
      </w:r>
      <w:r w:rsidR="0053430A">
        <w:rPr>
          <w:rFonts w:ascii="Palatino Linotype" w:hAnsi="Palatino Linotype"/>
          <w:i/>
          <w:iCs/>
          <w:sz w:val="20"/>
          <w:szCs w:val="20"/>
          <w:lang w:val="el-GR"/>
        </w:rPr>
        <w:t>ὐ</w:t>
      </w:r>
      <w:r w:rsidRPr="00984A5A">
        <w:rPr>
          <w:rFonts w:ascii="Palatino Linotype" w:hAnsi="Palatino Linotype"/>
          <w:i/>
          <w:iCs/>
          <w:sz w:val="20"/>
          <w:szCs w:val="20"/>
          <w:lang w:val="el-GR"/>
        </w:rPr>
        <w:t>τόλυκον, 2,4</w:t>
      </w:r>
      <w:r w:rsidRPr="00984A5A">
        <w:rPr>
          <w:rFonts w:ascii="Palatino Linotype" w:hAnsi="Palatino Linotype"/>
          <w:sz w:val="20"/>
          <w:szCs w:val="20"/>
          <w:lang w:val="el-GR"/>
        </w:rPr>
        <w:t xml:space="preserve">, </w:t>
      </w:r>
      <w:r w:rsidRPr="00984A5A">
        <w:rPr>
          <w:rFonts w:ascii="Palatino Linotype" w:hAnsi="Palatino Linotype"/>
          <w:sz w:val="20"/>
          <w:szCs w:val="20"/>
        </w:rPr>
        <w:t>PG</w:t>
      </w:r>
      <w:r w:rsidRPr="00984A5A">
        <w:rPr>
          <w:rFonts w:ascii="Palatino Linotype" w:hAnsi="Palatino Linotype"/>
          <w:sz w:val="20"/>
          <w:szCs w:val="20"/>
          <w:lang w:val="el-GR"/>
        </w:rPr>
        <w:t xml:space="preserve"> 6, 1052-1053.</w:t>
      </w:r>
    </w:p>
  </w:footnote>
  <w:footnote w:id="9">
    <w:p w14:paraId="0CA15F8D" w14:textId="5182E712" w:rsidR="00984A5A" w:rsidRPr="0053430A" w:rsidRDefault="00984A5A" w:rsidP="00984A5A">
      <w:pPr>
        <w:ind w:left="142" w:hanging="142"/>
        <w:jc w:val="both"/>
        <w:rPr>
          <w:rFonts w:ascii="Palatino Linotype" w:hAnsi="Palatino Linotype"/>
          <w:sz w:val="20"/>
          <w:szCs w:val="20"/>
          <w:lang w:val="el-GR"/>
        </w:rPr>
      </w:pPr>
      <w:r w:rsidRPr="0053430A">
        <w:rPr>
          <w:rFonts w:ascii="Palatino Linotype" w:hAnsi="Palatino Linotype"/>
          <w:sz w:val="20"/>
          <w:szCs w:val="20"/>
          <w:vertAlign w:val="superscript"/>
        </w:rPr>
        <w:footnoteRef/>
      </w:r>
      <w:r w:rsidRPr="0053430A">
        <w:rPr>
          <w:rFonts w:ascii="Palatino Linotype" w:hAnsi="Palatino Linotype"/>
          <w:sz w:val="20"/>
          <w:szCs w:val="20"/>
          <w:vertAlign w:val="superscript"/>
        </w:rPr>
        <w:t xml:space="preserve"> </w:t>
      </w:r>
      <w:r w:rsidRPr="0053430A">
        <w:rPr>
          <w:rFonts w:ascii="Palatino Linotype" w:hAnsi="Palatino Linotype"/>
          <w:sz w:val="20"/>
          <w:szCs w:val="20"/>
        </w:rPr>
        <w:t xml:space="preserve">Sia la Chiesa ortodossa sia la Chiesa cattolica sottolineano il problema della sinergia tra Dio e l’uomo, grazie alla decadenza morale dell’uomo e della sua posizione di fronte alla creazione. </w:t>
      </w:r>
      <w:r w:rsidRPr="0053430A">
        <w:rPr>
          <w:rFonts w:ascii="Palatino Linotype" w:hAnsi="Palatino Linotype"/>
          <w:sz w:val="20"/>
          <w:szCs w:val="20"/>
          <w:lang w:val="el-GR"/>
        </w:rPr>
        <w:t>(</w:t>
      </w:r>
      <w:r w:rsidRPr="0053430A">
        <w:rPr>
          <w:rFonts w:ascii="Palatino Linotype" w:hAnsi="Palatino Linotype"/>
          <w:sz w:val="20"/>
          <w:szCs w:val="20"/>
        </w:rPr>
        <w:t>Cf</w:t>
      </w:r>
      <w:r w:rsidRPr="0053430A">
        <w:rPr>
          <w:rFonts w:ascii="Palatino Linotype" w:hAnsi="Palatino Linotype"/>
          <w:sz w:val="20"/>
          <w:szCs w:val="20"/>
          <w:lang w:val="el-GR"/>
        </w:rPr>
        <w:t xml:space="preserve">. Πατριάρχης Κωνσταντινουπόλεως Βαρθολοµαίος (Αρχοντώνης) και Πάπας Φραγκίσκος, «Κοινόν µήνυµα δια την παγκόσµιον ηµέραν προσευχών δια την δηµιουργίαν», </w:t>
      </w:r>
      <w:r w:rsidRPr="0053430A">
        <w:rPr>
          <w:rFonts w:ascii="Palatino Linotype" w:hAnsi="Palatino Linotype"/>
          <w:sz w:val="20"/>
          <w:szCs w:val="20"/>
        </w:rPr>
        <w:t>http</w:t>
      </w:r>
      <w:r w:rsidRPr="0053430A">
        <w:rPr>
          <w:rFonts w:ascii="Palatino Linotype" w:hAnsi="Palatino Linotype"/>
          <w:sz w:val="20"/>
          <w:szCs w:val="20"/>
          <w:lang w:val="el-GR"/>
        </w:rPr>
        <w:t>://</w:t>
      </w:r>
      <w:r w:rsidRPr="0053430A">
        <w:rPr>
          <w:rFonts w:ascii="Palatino Linotype" w:hAnsi="Palatino Linotype"/>
          <w:sz w:val="20"/>
          <w:szCs w:val="20"/>
        </w:rPr>
        <w:t>www</w:t>
      </w:r>
      <w:r w:rsidRPr="0053430A">
        <w:rPr>
          <w:rFonts w:ascii="Palatino Linotype" w:hAnsi="Palatino Linotype"/>
          <w:sz w:val="20"/>
          <w:szCs w:val="20"/>
          <w:lang w:val="el-GR"/>
        </w:rPr>
        <w:t>.</w:t>
      </w:r>
      <w:r w:rsidRPr="0053430A">
        <w:rPr>
          <w:rFonts w:ascii="Palatino Linotype" w:hAnsi="Palatino Linotype"/>
          <w:sz w:val="20"/>
          <w:szCs w:val="20"/>
        </w:rPr>
        <w:t>romfea</w:t>
      </w:r>
      <w:r w:rsidRPr="0053430A">
        <w:rPr>
          <w:rFonts w:ascii="Palatino Linotype" w:hAnsi="Palatino Linotype"/>
          <w:sz w:val="20"/>
          <w:szCs w:val="20"/>
          <w:lang w:val="el-GR"/>
        </w:rPr>
        <w:t>.</w:t>
      </w:r>
      <w:r w:rsidRPr="0053430A">
        <w:rPr>
          <w:rFonts w:ascii="Palatino Linotype" w:hAnsi="Palatino Linotype"/>
          <w:sz w:val="20"/>
          <w:szCs w:val="20"/>
        </w:rPr>
        <w:t>gr</w:t>
      </w:r>
      <w:r w:rsidRPr="0053430A">
        <w:rPr>
          <w:rFonts w:ascii="Palatino Linotype" w:hAnsi="Palatino Linotype"/>
          <w:sz w:val="20"/>
          <w:szCs w:val="20"/>
          <w:lang w:val="el-GR"/>
        </w:rPr>
        <w:t>/</w:t>
      </w:r>
      <w:r w:rsidRPr="0053430A">
        <w:rPr>
          <w:rFonts w:ascii="Palatino Linotype" w:hAnsi="Palatino Linotype"/>
          <w:sz w:val="20"/>
          <w:szCs w:val="20"/>
        </w:rPr>
        <w:t>oikoumeniko</w:t>
      </w:r>
      <w:r w:rsidRPr="0053430A">
        <w:rPr>
          <w:rFonts w:ascii="Palatino Linotype" w:hAnsi="Palatino Linotype"/>
          <w:sz w:val="20"/>
          <w:szCs w:val="20"/>
          <w:lang w:val="el-GR"/>
        </w:rPr>
        <w:t>-</w:t>
      </w:r>
      <w:r w:rsidRPr="0053430A">
        <w:rPr>
          <w:rFonts w:ascii="Palatino Linotype" w:hAnsi="Palatino Linotype"/>
          <w:sz w:val="20"/>
          <w:szCs w:val="20"/>
        </w:rPr>
        <w:t>patriarxeio</w:t>
      </w:r>
      <w:r w:rsidRPr="0053430A">
        <w:rPr>
          <w:rFonts w:ascii="Palatino Linotype" w:hAnsi="Palatino Linotype"/>
          <w:sz w:val="20"/>
          <w:szCs w:val="20"/>
          <w:lang w:val="el-GR"/>
        </w:rPr>
        <w:t>/16705-</w:t>
      </w:r>
      <w:r w:rsidRPr="0053430A">
        <w:rPr>
          <w:rFonts w:ascii="Palatino Linotype" w:hAnsi="Palatino Linotype"/>
          <w:sz w:val="20"/>
          <w:szCs w:val="20"/>
        </w:rPr>
        <w:t>koino</w:t>
      </w:r>
      <w:r w:rsidRPr="0053430A">
        <w:rPr>
          <w:rFonts w:ascii="Palatino Linotype" w:hAnsi="Palatino Linotype"/>
          <w:sz w:val="20"/>
          <w:szCs w:val="20"/>
          <w:lang w:val="el-GR"/>
        </w:rPr>
        <w:t>-</w:t>
      </w:r>
      <w:r w:rsidRPr="0053430A">
        <w:rPr>
          <w:rFonts w:ascii="Palatino Linotype" w:hAnsi="Palatino Linotype"/>
          <w:sz w:val="20"/>
          <w:szCs w:val="20"/>
        </w:rPr>
        <w:t>minuma</w:t>
      </w:r>
      <w:r w:rsidRPr="0053430A">
        <w:rPr>
          <w:rFonts w:ascii="Palatino Linotype" w:hAnsi="Palatino Linotype"/>
          <w:sz w:val="20"/>
          <w:szCs w:val="20"/>
          <w:lang w:val="el-GR"/>
        </w:rPr>
        <w:t>-</w:t>
      </w:r>
      <w:r w:rsidRPr="0053430A">
        <w:rPr>
          <w:rFonts w:ascii="Palatino Linotype" w:hAnsi="Palatino Linotype"/>
          <w:sz w:val="20"/>
          <w:szCs w:val="20"/>
        </w:rPr>
        <w:t>papa</w:t>
      </w:r>
      <w:r w:rsidRPr="0053430A">
        <w:rPr>
          <w:rFonts w:ascii="Palatino Linotype" w:hAnsi="Palatino Linotype"/>
          <w:sz w:val="20"/>
          <w:szCs w:val="20"/>
          <w:lang w:val="el-GR"/>
        </w:rPr>
        <w:t>-</w:t>
      </w:r>
      <w:r w:rsidRPr="0053430A">
        <w:rPr>
          <w:rFonts w:ascii="Palatino Linotype" w:hAnsi="Palatino Linotype"/>
          <w:sz w:val="20"/>
          <w:szCs w:val="20"/>
        </w:rPr>
        <w:t>fragkiskou</w:t>
      </w:r>
      <w:r w:rsidRPr="0053430A">
        <w:rPr>
          <w:rFonts w:ascii="Palatino Linotype" w:hAnsi="Palatino Linotype"/>
          <w:sz w:val="20"/>
          <w:szCs w:val="20"/>
          <w:lang w:val="el-GR"/>
        </w:rPr>
        <w:t>-</w:t>
      </w:r>
      <w:r w:rsidRPr="0053430A">
        <w:rPr>
          <w:rFonts w:ascii="Palatino Linotype" w:hAnsi="Palatino Linotype"/>
          <w:sz w:val="20"/>
          <w:szCs w:val="20"/>
        </w:rPr>
        <w:t>kai</w:t>
      </w:r>
      <w:r w:rsidRPr="0053430A">
        <w:rPr>
          <w:rFonts w:ascii="Palatino Linotype" w:hAnsi="Palatino Linotype"/>
          <w:sz w:val="20"/>
          <w:szCs w:val="20"/>
          <w:lang w:val="el-GR"/>
        </w:rPr>
        <w:t>-</w:t>
      </w:r>
      <w:r w:rsidRPr="0053430A">
        <w:rPr>
          <w:rFonts w:ascii="Palatino Linotype" w:hAnsi="Palatino Linotype"/>
          <w:sz w:val="20"/>
          <w:szCs w:val="20"/>
        </w:rPr>
        <w:t>oikoumenikou</w:t>
      </w:r>
      <w:r w:rsidRPr="0053430A">
        <w:rPr>
          <w:rFonts w:ascii="Palatino Linotype" w:hAnsi="Palatino Linotype"/>
          <w:sz w:val="20"/>
          <w:szCs w:val="20"/>
          <w:lang w:val="el-GR"/>
        </w:rPr>
        <w:t>-</w:t>
      </w:r>
      <w:r w:rsidRPr="0053430A">
        <w:rPr>
          <w:rFonts w:ascii="Palatino Linotype" w:hAnsi="Palatino Linotype"/>
          <w:sz w:val="20"/>
          <w:szCs w:val="20"/>
        </w:rPr>
        <w:t>patriarxi</w:t>
      </w:r>
      <w:r w:rsidRPr="0053430A">
        <w:rPr>
          <w:rFonts w:ascii="Palatino Linotype" w:hAnsi="Palatino Linotype"/>
          <w:sz w:val="20"/>
          <w:szCs w:val="20"/>
          <w:lang w:val="el-GR"/>
        </w:rPr>
        <w:t xml:space="preserve"> (</w:t>
      </w:r>
      <w:r w:rsidRPr="0053430A">
        <w:rPr>
          <w:rFonts w:ascii="Palatino Linotype" w:hAnsi="Palatino Linotype"/>
          <w:sz w:val="20"/>
          <w:szCs w:val="20"/>
        </w:rPr>
        <w:t>giorno</w:t>
      </w:r>
      <w:r w:rsidRPr="0053430A">
        <w:rPr>
          <w:rFonts w:ascii="Palatino Linotype" w:hAnsi="Palatino Linotype"/>
          <w:sz w:val="20"/>
          <w:szCs w:val="20"/>
          <w:lang w:val="el-GR"/>
        </w:rPr>
        <w:t xml:space="preserve"> </w:t>
      </w:r>
      <w:r w:rsidRPr="0053430A">
        <w:rPr>
          <w:rFonts w:ascii="Palatino Linotype" w:hAnsi="Palatino Linotype"/>
          <w:sz w:val="20"/>
          <w:szCs w:val="20"/>
        </w:rPr>
        <w:t>di</w:t>
      </w:r>
      <w:r w:rsidRPr="0053430A">
        <w:rPr>
          <w:rFonts w:ascii="Palatino Linotype" w:hAnsi="Palatino Linotype"/>
          <w:sz w:val="20"/>
          <w:szCs w:val="20"/>
          <w:lang w:val="el-GR"/>
        </w:rPr>
        <w:t xml:space="preserve"> </w:t>
      </w:r>
      <w:r w:rsidRPr="0053430A">
        <w:rPr>
          <w:rFonts w:ascii="Palatino Linotype" w:hAnsi="Palatino Linotype"/>
          <w:sz w:val="20"/>
          <w:szCs w:val="20"/>
        </w:rPr>
        <w:t>pubblicazione</w:t>
      </w:r>
      <w:r w:rsidRPr="0053430A">
        <w:rPr>
          <w:rFonts w:ascii="Palatino Linotype" w:hAnsi="Palatino Linotype"/>
          <w:sz w:val="20"/>
          <w:szCs w:val="20"/>
          <w:lang w:val="el-GR"/>
        </w:rPr>
        <w:t>: 02/09/2017).</w:t>
      </w:r>
    </w:p>
  </w:footnote>
  <w:footnote w:id="10">
    <w:p w14:paraId="416D2F0D" w14:textId="39065749" w:rsidR="00805B9D" w:rsidRPr="00805B9D" w:rsidRDefault="00805B9D" w:rsidP="00805B9D">
      <w:pPr>
        <w:jc w:val="both"/>
        <w:rPr>
          <w:rFonts w:ascii="Palatino Linotype" w:hAnsi="Palatino Linotype"/>
          <w:sz w:val="20"/>
          <w:szCs w:val="20"/>
          <w:lang w:val="el-GR"/>
        </w:rPr>
      </w:pPr>
      <w:r w:rsidRPr="00805B9D">
        <w:rPr>
          <w:rStyle w:val="Rimandonotaapidipagina"/>
          <w:rFonts w:ascii="Palatino Linotype" w:hAnsi="Palatino Linotype"/>
          <w:sz w:val="20"/>
          <w:szCs w:val="20"/>
        </w:rPr>
        <w:footnoteRef/>
      </w:r>
      <w:r w:rsidRPr="00805B9D">
        <w:rPr>
          <w:rFonts w:ascii="Palatino Linotype" w:hAnsi="Palatino Linotype"/>
          <w:sz w:val="20"/>
          <w:szCs w:val="20"/>
          <w:lang w:val="el-GR"/>
        </w:rPr>
        <w:t xml:space="preserve"> </w:t>
      </w:r>
      <w:r w:rsidRPr="00805B9D">
        <w:rPr>
          <w:rFonts w:ascii="Palatino Linotype" w:hAnsi="Palatino Linotype"/>
          <w:sz w:val="20"/>
          <w:szCs w:val="20"/>
        </w:rPr>
        <w:t>Cf</w:t>
      </w:r>
      <w:r w:rsidRPr="00805B9D">
        <w:rPr>
          <w:rFonts w:ascii="Palatino Linotype" w:hAnsi="Palatino Linotype"/>
          <w:sz w:val="20"/>
          <w:szCs w:val="20"/>
          <w:lang w:val="el-GR"/>
        </w:rPr>
        <w:t xml:space="preserve">. </w:t>
      </w:r>
      <w:r w:rsidRPr="00805B9D">
        <w:rPr>
          <w:rFonts w:ascii="Palatino Linotype" w:hAnsi="Palatino Linotype"/>
          <w:sz w:val="20"/>
          <w:szCs w:val="20"/>
        </w:rPr>
        <w:t>T</w:t>
      </w:r>
      <w:r w:rsidRPr="00805B9D">
        <w:rPr>
          <w:rFonts w:ascii="Palatino Linotype" w:hAnsi="Palatino Linotype"/>
          <w:smallCaps/>
          <w:sz w:val="20"/>
          <w:szCs w:val="20"/>
          <w:lang w:val="el-GR"/>
        </w:rPr>
        <w:t xml:space="preserve">. </w:t>
      </w:r>
      <w:r w:rsidRPr="00805B9D">
        <w:rPr>
          <w:rFonts w:ascii="Palatino Linotype" w:hAnsi="Palatino Linotype"/>
          <w:smallCaps/>
          <w:sz w:val="20"/>
          <w:szCs w:val="20"/>
        </w:rPr>
        <w:t>Peleginis</w:t>
      </w:r>
      <w:r w:rsidRPr="00805B9D">
        <w:rPr>
          <w:rFonts w:ascii="Palatino Linotype" w:hAnsi="Palatino Linotype"/>
          <w:sz w:val="20"/>
          <w:szCs w:val="20"/>
          <w:lang w:val="el-GR"/>
        </w:rPr>
        <w:t xml:space="preserve">, «Περιβαλλοντική ηθική», </w:t>
      </w:r>
      <w:r w:rsidRPr="00805B9D">
        <w:rPr>
          <w:rFonts w:ascii="Palatino Linotype" w:hAnsi="Palatino Linotype"/>
          <w:i/>
          <w:iCs/>
          <w:sz w:val="20"/>
          <w:szCs w:val="20"/>
        </w:rPr>
        <w:t>in</w:t>
      </w:r>
      <w:r w:rsidRPr="00805B9D">
        <w:rPr>
          <w:rFonts w:ascii="Palatino Linotype" w:hAnsi="Palatino Linotype"/>
          <w:i/>
          <w:iCs/>
          <w:sz w:val="20"/>
          <w:szCs w:val="20"/>
          <w:lang w:val="el-GR"/>
        </w:rPr>
        <w:t xml:space="preserve"> Λεξικό της Φιλοσοφίας</w:t>
      </w:r>
      <w:r w:rsidRPr="00805B9D">
        <w:rPr>
          <w:rFonts w:ascii="Palatino Linotype" w:hAnsi="Palatino Linotype"/>
          <w:sz w:val="20"/>
          <w:szCs w:val="20"/>
          <w:lang w:val="el-GR"/>
        </w:rPr>
        <w:t xml:space="preserve">, Αθήνα: </w:t>
      </w:r>
      <w:r w:rsidRPr="00805B9D">
        <w:rPr>
          <w:rFonts w:ascii="Palatino Linotype" w:hAnsi="Palatino Linotype"/>
          <w:sz w:val="20"/>
          <w:szCs w:val="20"/>
          <w:vertAlign w:val="superscript"/>
          <w:lang w:val="el-GR"/>
        </w:rPr>
        <w:t>4</w:t>
      </w:r>
      <w:r w:rsidRPr="00805B9D">
        <w:rPr>
          <w:rFonts w:ascii="Palatino Linotype" w:hAnsi="Palatino Linotype"/>
          <w:sz w:val="20"/>
          <w:szCs w:val="20"/>
          <w:lang w:val="el-GR"/>
        </w:rPr>
        <w:t>2005, 465.</w:t>
      </w:r>
    </w:p>
  </w:footnote>
  <w:footnote w:id="11">
    <w:p w14:paraId="681CE970" w14:textId="04B57458" w:rsidR="00805B9D" w:rsidRPr="008C7A71" w:rsidRDefault="00805B9D" w:rsidP="008C7A71">
      <w:pPr>
        <w:pStyle w:val="Testonotaapidipagina"/>
        <w:jc w:val="both"/>
        <w:rPr>
          <w:rFonts w:ascii="Palatino Linotype" w:hAnsi="Palatino Linotype"/>
        </w:rPr>
      </w:pPr>
      <w:r w:rsidRPr="008C7A71">
        <w:rPr>
          <w:rStyle w:val="Rimandonotaapidipagina"/>
          <w:rFonts w:ascii="Palatino Linotype" w:hAnsi="Palatino Linotype"/>
        </w:rPr>
        <w:footnoteRef/>
      </w:r>
      <w:r w:rsidRPr="008C7A71">
        <w:rPr>
          <w:rFonts w:ascii="Palatino Linotype" w:hAnsi="Palatino Linotype"/>
        </w:rPr>
        <w:t xml:space="preserve"> Cf. Sl 104 (103), 27-32; Gv 5, 17.</w:t>
      </w:r>
    </w:p>
  </w:footnote>
  <w:footnote w:id="12">
    <w:p w14:paraId="67DAB918" w14:textId="72FA7AC7" w:rsidR="00C906B2" w:rsidRPr="008C7A71" w:rsidRDefault="00C906B2" w:rsidP="008C7A71">
      <w:pPr>
        <w:jc w:val="both"/>
        <w:rPr>
          <w:rFonts w:ascii="Palatino Linotype" w:hAnsi="Palatino Linotype"/>
          <w:sz w:val="20"/>
          <w:szCs w:val="20"/>
        </w:rPr>
      </w:pPr>
      <w:r w:rsidRPr="008C7A71">
        <w:rPr>
          <w:rStyle w:val="Rimandonotaapidipagina"/>
          <w:rFonts w:ascii="Palatino Linotype" w:hAnsi="Palatino Linotype"/>
          <w:sz w:val="20"/>
          <w:szCs w:val="20"/>
        </w:rPr>
        <w:footnoteRef/>
      </w:r>
      <w:r w:rsidRPr="008C7A71">
        <w:rPr>
          <w:rFonts w:ascii="Palatino Linotype" w:hAnsi="Palatino Linotype"/>
          <w:sz w:val="20"/>
          <w:szCs w:val="20"/>
        </w:rPr>
        <w:t xml:space="preserve"> </w:t>
      </w:r>
      <w:r w:rsidRPr="008C7A71">
        <w:rPr>
          <w:rFonts w:ascii="Palatino Linotype" w:hAnsi="Palatino Linotype"/>
          <w:smallCaps/>
          <w:sz w:val="20"/>
          <w:szCs w:val="20"/>
        </w:rPr>
        <w:t>Massimo il Confessore</w:t>
      </w:r>
      <w:r w:rsidRPr="008C7A71">
        <w:rPr>
          <w:rFonts w:ascii="Palatino Linotype" w:hAnsi="Palatino Linotype"/>
          <w:sz w:val="20"/>
          <w:szCs w:val="20"/>
        </w:rPr>
        <w:t>,</w:t>
      </w:r>
      <w:r w:rsidRPr="008C7A71">
        <w:rPr>
          <w:rFonts w:ascii="Palatino Linotype" w:hAnsi="Palatino Linotype"/>
          <w:i/>
          <w:iCs/>
          <w:sz w:val="20"/>
          <w:szCs w:val="20"/>
        </w:rPr>
        <w:t xml:space="preserve"> Μυσταγωγία», 7</w:t>
      </w:r>
      <w:r w:rsidRPr="008C7A71">
        <w:rPr>
          <w:rFonts w:ascii="Palatino Linotype" w:hAnsi="Palatino Linotype"/>
          <w:sz w:val="20"/>
          <w:szCs w:val="20"/>
        </w:rPr>
        <w:t>, PG 91, 684-685.</w:t>
      </w:r>
    </w:p>
  </w:footnote>
  <w:footnote w:id="13">
    <w:p w14:paraId="507206BD" w14:textId="6E0B3870" w:rsidR="00FC55A1" w:rsidRPr="008C7A71" w:rsidRDefault="00FC55A1" w:rsidP="008C7A71">
      <w:pPr>
        <w:ind w:left="142" w:hanging="142"/>
        <w:jc w:val="both"/>
        <w:rPr>
          <w:rFonts w:ascii="Palatino Linotype" w:hAnsi="Palatino Linotype"/>
          <w:sz w:val="20"/>
          <w:szCs w:val="20"/>
        </w:rPr>
      </w:pPr>
      <w:r w:rsidRPr="008C7A71">
        <w:rPr>
          <w:rFonts w:ascii="Palatino Linotype" w:hAnsi="Palatino Linotype"/>
          <w:sz w:val="20"/>
          <w:szCs w:val="20"/>
        </w:rPr>
        <w:footnoteRef/>
      </w:r>
      <w:r w:rsidRPr="008C7A71">
        <w:rPr>
          <w:rFonts w:ascii="Palatino Linotype" w:hAnsi="Palatino Linotype"/>
          <w:sz w:val="20"/>
          <w:szCs w:val="20"/>
        </w:rPr>
        <w:t xml:space="preserve"> </w:t>
      </w:r>
      <w:r w:rsidRPr="008C7A71">
        <w:rPr>
          <w:rFonts w:ascii="Palatino Linotype" w:hAnsi="Palatino Linotype"/>
          <w:smallCaps/>
          <w:sz w:val="20"/>
          <w:szCs w:val="20"/>
        </w:rPr>
        <w:t>Gregorio di Nissa</w:t>
      </w:r>
      <w:r w:rsidRPr="008C7A71">
        <w:rPr>
          <w:rFonts w:ascii="Palatino Linotype" w:hAnsi="Palatino Linotype"/>
          <w:sz w:val="20"/>
          <w:szCs w:val="20"/>
        </w:rPr>
        <w:t xml:space="preserve">, </w:t>
      </w:r>
      <w:r w:rsidRPr="008C7A71">
        <w:rPr>
          <w:rFonts w:ascii="Palatino Linotype" w:hAnsi="Palatino Linotype"/>
          <w:i/>
          <w:iCs/>
          <w:sz w:val="20"/>
          <w:szCs w:val="20"/>
          <w:lang w:val="el-GR"/>
        </w:rPr>
        <w:t>Εἰς</w:t>
      </w:r>
      <w:r w:rsidRPr="008C7A71">
        <w:rPr>
          <w:rFonts w:ascii="Palatino Linotype" w:hAnsi="Palatino Linotype"/>
          <w:i/>
          <w:iCs/>
          <w:sz w:val="20"/>
          <w:szCs w:val="20"/>
        </w:rPr>
        <w:t xml:space="preserve"> </w:t>
      </w:r>
      <w:r w:rsidRPr="008C7A71">
        <w:rPr>
          <w:rFonts w:ascii="Palatino Linotype" w:hAnsi="Palatino Linotype"/>
          <w:i/>
          <w:iCs/>
          <w:sz w:val="20"/>
          <w:szCs w:val="20"/>
          <w:lang w:val="el-GR"/>
        </w:rPr>
        <w:t>τὰ</w:t>
      </w:r>
      <w:r w:rsidRPr="008C7A71">
        <w:rPr>
          <w:rFonts w:ascii="Palatino Linotype" w:hAnsi="Palatino Linotype"/>
          <w:i/>
          <w:iCs/>
          <w:sz w:val="20"/>
          <w:szCs w:val="20"/>
        </w:rPr>
        <w:t xml:space="preserve"> </w:t>
      </w:r>
      <w:r w:rsidRPr="008C7A71">
        <w:rPr>
          <w:rFonts w:ascii="Palatino Linotype" w:hAnsi="Palatino Linotype"/>
          <w:i/>
          <w:iCs/>
          <w:sz w:val="20"/>
          <w:szCs w:val="20"/>
          <w:lang w:val="el-GR"/>
        </w:rPr>
        <w:t>τῆς</w:t>
      </w:r>
      <w:r w:rsidRPr="008C7A71">
        <w:rPr>
          <w:rFonts w:ascii="Palatino Linotype" w:hAnsi="Palatino Linotype"/>
          <w:i/>
          <w:iCs/>
          <w:sz w:val="20"/>
          <w:szCs w:val="20"/>
        </w:rPr>
        <w:t xml:space="preserve"> </w:t>
      </w:r>
      <w:r w:rsidRPr="008C7A71">
        <w:rPr>
          <w:rFonts w:ascii="Palatino Linotype" w:hAnsi="Palatino Linotype"/>
          <w:i/>
          <w:iCs/>
          <w:sz w:val="20"/>
          <w:szCs w:val="20"/>
          <w:lang w:val="el-GR"/>
        </w:rPr>
        <w:t>Γραφῆς</w:t>
      </w:r>
      <w:r w:rsidRPr="008C7A71">
        <w:rPr>
          <w:rFonts w:ascii="Palatino Linotype" w:hAnsi="Palatino Linotype"/>
          <w:i/>
          <w:iCs/>
          <w:sz w:val="20"/>
          <w:szCs w:val="20"/>
        </w:rPr>
        <w:t xml:space="preserve"> </w:t>
      </w:r>
      <w:r w:rsidRPr="008C7A71">
        <w:rPr>
          <w:rFonts w:ascii="Palatino Linotype" w:hAnsi="Palatino Linotype"/>
          <w:i/>
          <w:iCs/>
          <w:sz w:val="20"/>
          <w:szCs w:val="20"/>
          <w:lang w:val="el-GR"/>
        </w:rPr>
        <w:t>ῤή</w:t>
      </w:r>
      <w:r w:rsidRPr="008C7A71">
        <w:rPr>
          <w:rFonts w:ascii="Palatino Linotype" w:hAnsi="Palatino Linotype"/>
          <w:i/>
          <w:iCs/>
          <w:sz w:val="20"/>
          <w:szCs w:val="20"/>
        </w:rPr>
        <w:t>µ</w:t>
      </w:r>
      <w:r w:rsidRPr="008C7A71">
        <w:rPr>
          <w:rFonts w:ascii="Palatino Linotype" w:hAnsi="Palatino Linotype"/>
          <w:i/>
          <w:iCs/>
          <w:sz w:val="20"/>
          <w:szCs w:val="20"/>
          <w:lang w:val="el-GR"/>
        </w:rPr>
        <w:t>ατα</w:t>
      </w:r>
      <w:r w:rsidRPr="008C7A71">
        <w:rPr>
          <w:rFonts w:ascii="Palatino Linotype" w:hAnsi="Palatino Linotype"/>
          <w:i/>
          <w:iCs/>
          <w:sz w:val="20"/>
          <w:szCs w:val="20"/>
        </w:rPr>
        <w:t xml:space="preserve"> </w:t>
      </w:r>
      <w:r w:rsidRPr="008C7A71">
        <w:rPr>
          <w:rFonts w:ascii="Palatino Linotype" w:hAnsi="Palatino Linotype"/>
          <w:i/>
          <w:iCs/>
          <w:sz w:val="20"/>
          <w:szCs w:val="20"/>
          <w:lang w:val="el-GR"/>
        </w:rPr>
        <w:t>ποιήσω</w:t>
      </w:r>
      <w:r w:rsidRPr="008C7A71">
        <w:rPr>
          <w:rFonts w:ascii="Palatino Linotype" w:hAnsi="Palatino Linotype"/>
          <w:i/>
          <w:iCs/>
          <w:sz w:val="20"/>
          <w:szCs w:val="20"/>
        </w:rPr>
        <w:t>µ</w:t>
      </w:r>
      <w:r w:rsidRPr="008C7A71">
        <w:rPr>
          <w:rFonts w:ascii="Palatino Linotype" w:hAnsi="Palatino Linotype"/>
          <w:i/>
          <w:iCs/>
          <w:sz w:val="20"/>
          <w:szCs w:val="20"/>
          <w:lang w:val="el-GR"/>
        </w:rPr>
        <w:t>εν</w:t>
      </w:r>
      <w:r w:rsidRPr="008C7A71">
        <w:rPr>
          <w:rFonts w:ascii="Palatino Linotype" w:hAnsi="Palatino Linotype"/>
          <w:i/>
          <w:iCs/>
          <w:sz w:val="20"/>
          <w:szCs w:val="20"/>
        </w:rPr>
        <w:t xml:space="preserve"> </w:t>
      </w:r>
      <w:r w:rsidRPr="008C7A71">
        <w:rPr>
          <w:rFonts w:ascii="Palatino Linotype" w:hAnsi="Palatino Linotype"/>
          <w:i/>
          <w:iCs/>
          <w:sz w:val="20"/>
          <w:szCs w:val="20"/>
          <w:lang w:val="el-GR"/>
        </w:rPr>
        <w:t>ἂνθρωπον</w:t>
      </w:r>
      <w:r w:rsidRPr="008C7A71">
        <w:rPr>
          <w:rFonts w:ascii="Palatino Linotype" w:hAnsi="Palatino Linotype"/>
          <w:i/>
          <w:iCs/>
          <w:sz w:val="20"/>
          <w:szCs w:val="20"/>
        </w:rPr>
        <w:t xml:space="preserve"> </w:t>
      </w:r>
      <w:r w:rsidRPr="008C7A71">
        <w:rPr>
          <w:rFonts w:ascii="Palatino Linotype" w:hAnsi="Palatino Linotype"/>
          <w:i/>
          <w:iCs/>
          <w:sz w:val="20"/>
          <w:szCs w:val="20"/>
          <w:lang w:val="el-GR"/>
        </w:rPr>
        <w:t>κάτ</w:t>
      </w:r>
      <w:r w:rsidRPr="008C7A71">
        <w:rPr>
          <w:rFonts w:ascii="Palatino Linotype" w:hAnsi="Palatino Linotype"/>
          <w:i/>
          <w:iCs/>
          <w:sz w:val="20"/>
          <w:szCs w:val="20"/>
        </w:rPr>
        <w:t xml:space="preserve">’ </w:t>
      </w:r>
      <w:r w:rsidRPr="008C7A71">
        <w:rPr>
          <w:rFonts w:ascii="Palatino Linotype" w:hAnsi="Palatino Linotype"/>
          <w:i/>
          <w:iCs/>
          <w:sz w:val="20"/>
          <w:szCs w:val="20"/>
          <w:lang w:val="el-GR"/>
        </w:rPr>
        <w:t>εἰκόνα</w:t>
      </w:r>
      <w:r w:rsidRPr="008C7A71">
        <w:rPr>
          <w:rFonts w:ascii="Palatino Linotype" w:hAnsi="Palatino Linotype"/>
          <w:i/>
          <w:iCs/>
          <w:sz w:val="20"/>
          <w:szCs w:val="20"/>
        </w:rPr>
        <w:t xml:space="preserve"> </w:t>
      </w:r>
      <w:r w:rsidRPr="008C7A71">
        <w:rPr>
          <w:rFonts w:ascii="Palatino Linotype" w:hAnsi="Palatino Linotype"/>
          <w:i/>
          <w:iCs/>
          <w:sz w:val="20"/>
          <w:szCs w:val="20"/>
          <w:lang w:val="el-GR"/>
        </w:rPr>
        <w:t>ἡ</w:t>
      </w:r>
      <w:r w:rsidRPr="008C7A71">
        <w:rPr>
          <w:rFonts w:ascii="Palatino Linotype" w:hAnsi="Palatino Linotype"/>
          <w:i/>
          <w:iCs/>
          <w:sz w:val="20"/>
          <w:szCs w:val="20"/>
        </w:rPr>
        <w:t>µ</w:t>
      </w:r>
      <w:r w:rsidRPr="008C7A71">
        <w:rPr>
          <w:rFonts w:ascii="Palatino Linotype" w:hAnsi="Palatino Linotype"/>
          <w:i/>
          <w:iCs/>
          <w:sz w:val="20"/>
          <w:szCs w:val="20"/>
          <w:lang w:val="el-GR"/>
        </w:rPr>
        <w:t>ετέραν</w:t>
      </w:r>
      <w:r w:rsidRPr="008C7A71">
        <w:rPr>
          <w:rFonts w:ascii="Palatino Linotype" w:hAnsi="Palatino Linotype"/>
          <w:i/>
          <w:iCs/>
          <w:sz w:val="20"/>
          <w:szCs w:val="20"/>
        </w:rPr>
        <w:t xml:space="preserve"> </w:t>
      </w:r>
      <w:r w:rsidRPr="008C7A71">
        <w:rPr>
          <w:rFonts w:ascii="Palatino Linotype" w:hAnsi="Palatino Linotype"/>
          <w:i/>
          <w:iCs/>
          <w:sz w:val="20"/>
          <w:szCs w:val="20"/>
          <w:lang w:val="el-GR"/>
        </w:rPr>
        <w:t>καὶ</w:t>
      </w:r>
      <w:r w:rsidRPr="008C7A71">
        <w:rPr>
          <w:rFonts w:ascii="Palatino Linotype" w:hAnsi="Palatino Linotype"/>
          <w:i/>
          <w:iCs/>
          <w:sz w:val="20"/>
          <w:szCs w:val="20"/>
        </w:rPr>
        <w:t xml:space="preserve"> </w:t>
      </w:r>
      <w:r w:rsidRPr="008C7A71">
        <w:rPr>
          <w:rFonts w:ascii="Palatino Linotype" w:hAnsi="Palatino Linotype"/>
          <w:i/>
          <w:iCs/>
          <w:sz w:val="20"/>
          <w:szCs w:val="20"/>
          <w:lang w:val="el-GR"/>
        </w:rPr>
        <w:t>ὀ</w:t>
      </w:r>
      <w:r w:rsidRPr="008C7A71">
        <w:rPr>
          <w:rFonts w:ascii="Palatino Linotype" w:hAnsi="Palatino Linotype"/>
          <w:i/>
          <w:iCs/>
          <w:sz w:val="20"/>
          <w:szCs w:val="20"/>
        </w:rPr>
        <w:t>µ</w:t>
      </w:r>
      <w:r w:rsidRPr="008C7A71">
        <w:rPr>
          <w:rFonts w:ascii="Palatino Linotype" w:hAnsi="Palatino Linotype"/>
          <w:i/>
          <w:iCs/>
          <w:sz w:val="20"/>
          <w:szCs w:val="20"/>
          <w:lang w:val="el-GR"/>
        </w:rPr>
        <w:t>οίωσιν</w:t>
      </w:r>
      <w:r w:rsidRPr="008C7A71">
        <w:rPr>
          <w:rFonts w:ascii="Palatino Linotype" w:hAnsi="Palatino Linotype"/>
          <w:sz w:val="20"/>
          <w:szCs w:val="20"/>
        </w:rPr>
        <w:t>», PG 44, 264-265.</w:t>
      </w:r>
    </w:p>
  </w:footnote>
  <w:footnote w:id="14">
    <w:p w14:paraId="13D169E5" w14:textId="15EAB200" w:rsidR="008C7A71" w:rsidRPr="004B15CA" w:rsidRDefault="008C7A71" w:rsidP="008C7A71">
      <w:pPr>
        <w:pStyle w:val="Testonotaapidipagina"/>
        <w:jc w:val="both"/>
        <w:rPr>
          <w:rFonts w:ascii="Palatino Linotype" w:hAnsi="Palatino Linotype"/>
          <w:lang w:val="el-GR"/>
        </w:rPr>
      </w:pPr>
      <w:r w:rsidRPr="008C7A71">
        <w:rPr>
          <w:rStyle w:val="Rimandonotaapidipagina"/>
          <w:rFonts w:ascii="Palatino Linotype" w:hAnsi="Palatino Linotype"/>
        </w:rPr>
        <w:footnoteRef/>
      </w:r>
      <w:r w:rsidRPr="008C7A71">
        <w:rPr>
          <w:rFonts w:ascii="Palatino Linotype" w:hAnsi="Palatino Linotype"/>
          <w:lang w:val="el-GR"/>
        </w:rPr>
        <w:t xml:space="preserve"> </w:t>
      </w:r>
      <w:r w:rsidRPr="008C7A71">
        <w:rPr>
          <w:rFonts w:ascii="Palatino Linotype" w:hAnsi="Palatino Linotype"/>
        </w:rPr>
        <w:t>G</w:t>
      </w:r>
      <w:r w:rsidRPr="008C7A71">
        <w:rPr>
          <w:rFonts w:ascii="Palatino Linotype" w:hAnsi="Palatino Linotype"/>
          <w:lang w:val="el-GR"/>
        </w:rPr>
        <w:t xml:space="preserve">. </w:t>
      </w:r>
      <w:r w:rsidRPr="008C7A71">
        <w:rPr>
          <w:rFonts w:ascii="Palatino Linotype" w:hAnsi="Palatino Linotype"/>
        </w:rPr>
        <w:t>I</w:t>
      </w:r>
      <w:r w:rsidRPr="008C7A71">
        <w:rPr>
          <w:rFonts w:ascii="Palatino Linotype" w:hAnsi="Palatino Linotype"/>
          <w:lang w:val="el-GR"/>
        </w:rPr>
        <w:t>.</w:t>
      </w:r>
      <w:r w:rsidRPr="008C7A71">
        <w:rPr>
          <w:rFonts w:ascii="Palatino Linotype" w:hAnsi="Palatino Linotype"/>
          <w:smallCaps/>
          <w:lang w:val="el-GR"/>
        </w:rPr>
        <w:t xml:space="preserve"> </w:t>
      </w:r>
      <w:r w:rsidRPr="008C7A71">
        <w:rPr>
          <w:rFonts w:ascii="Palatino Linotype" w:hAnsi="Palatino Linotype"/>
          <w:smallCaps/>
        </w:rPr>
        <w:t>Mantzaridis</w:t>
      </w:r>
      <w:r w:rsidRPr="008C7A71">
        <w:rPr>
          <w:rFonts w:ascii="Palatino Linotype" w:hAnsi="Palatino Linotype"/>
          <w:lang w:val="el-GR"/>
        </w:rPr>
        <w:t>, Θεσσαλονίκη</w:t>
      </w:r>
      <w:r w:rsidRPr="004B15CA">
        <w:rPr>
          <w:rFonts w:ascii="Palatino Linotype" w:hAnsi="Palatino Linotype"/>
          <w:lang w:val="el-GR"/>
        </w:rPr>
        <w:t xml:space="preserve"> </w:t>
      </w:r>
      <w:r w:rsidRPr="004B15CA">
        <w:rPr>
          <w:rFonts w:ascii="Palatino Linotype" w:hAnsi="Palatino Linotype"/>
          <w:vertAlign w:val="superscript"/>
          <w:lang w:val="el-GR"/>
        </w:rPr>
        <w:t>2</w:t>
      </w:r>
      <w:r w:rsidRPr="008C7A71">
        <w:rPr>
          <w:rFonts w:ascii="Palatino Linotype" w:hAnsi="Palatino Linotype"/>
          <w:lang w:val="el-GR"/>
        </w:rPr>
        <w:t>2004, 2</w:t>
      </w:r>
      <w:r w:rsidRPr="004B15CA">
        <w:rPr>
          <w:rFonts w:ascii="Palatino Linotype" w:hAnsi="Palatino Linotype"/>
          <w:lang w:val="el-GR"/>
        </w:rPr>
        <w:t>58</w:t>
      </w:r>
      <w:r w:rsidR="00D46B66" w:rsidRPr="004B15CA">
        <w:rPr>
          <w:rFonts w:ascii="Palatino Linotype" w:hAnsi="Palatino Linotype"/>
          <w:lang w:val="el-GR"/>
        </w:rPr>
        <w:t>.</w:t>
      </w:r>
    </w:p>
  </w:footnote>
  <w:footnote w:id="15">
    <w:p w14:paraId="21B46BCF" w14:textId="2D242D3F" w:rsidR="008C7A71" w:rsidRPr="008C7A71" w:rsidRDefault="008C7A71" w:rsidP="008C7A71">
      <w:pPr>
        <w:jc w:val="both"/>
        <w:rPr>
          <w:rFonts w:ascii="Palatino Linotype" w:hAnsi="Palatino Linotype"/>
          <w:sz w:val="20"/>
          <w:szCs w:val="20"/>
          <w:lang w:val="el-GR"/>
        </w:rPr>
      </w:pPr>
      <w:r w:rsidRPr="008C7A71">
        <w:rPr>
          <w:rStyle w:val="Rimandonotaapidipagina"/>
          <w:rFonts w:ascii="Palatino Linotype" w:hAnsi="Palatino Linotype"/>
          <w:sz w:val="20"/>
          <w:szCs w:val="20"/>
        </w:rPr>
        <w:footnoteRef/>
      </w:r>
      <w:r w:rsidRPr="008C7A71">
        <w:rPr>
          <w:rFonts w:ascii="Palatino Linotype" w:hAnsi="Palatino Linotype"/>
          <w:sz w:val="20"/>
          <w:szCs w:val="20"/>
          <w:lang w:val="el-GR"/>
        </w:rPr>
        <w:t xml:space="preserve"> </w:t>
      </w:r>
      <w:r w:rsidRPr="008C7A71">
        <w:rPr>
          <w:rFonts w:ascii="Palatino Linotype" w:hAnsi="Palatino Linotype"/>
          <w:sz w:val="20"/>
          <w:szCs w:val="20"/>
        </w:rPr>
        <w:t>S</w:t>
      </w:r>
      <w:r w:rsidRPr="008C7A71">
        <w:rPr>
          <w:rFonts w:ascii="Palatino Linotype" w:hAnsi="Palatino Linotype"/>
          <w:sz w:val="20"/>
          <w:szCs w:val="20"/>
          <w:lang w:val="el-GR"/>
        </w:rPr>
        <w:t xml:space="preserve">. Ι. </w:t>
      </w:r>
      <w:r w:rsidRPr="008C7A71">
        <w:rPr>
          <w:rFonts w:ascii="Palatino Linotype" w:hAnsi="Palatino Linotype"/>
          <w:smallCaps/>
          <w:sz w:val="20"/>
          <w:szCs w:val="20"/>
        </w:rPr>
        <w:t>Mpalatsoukas</w:t>
      </w:r>
      <w:r w:rsidRPr="008C7A71">
        <w:rPr>
          <w:rFonts w:ascii="Palatino Linotype" w:hAnsi="Palatino Linotype"/>
          <w:smallCaps/>
          <w:sz w:val="20"/>
          <w:szCs w:val="20"/>
          <w:lang w:val="el-GR"/>
        </w:rPr>
        <w:t>,</w:t>
      </w:r>
      <w:r w:rsidRPr="008C7A71">
        <w:rPr>
          <w:rFonts w:ascii="Palatino Linotype" w:hAnsi="Palatino Linotype"/>
          <w:sz w:val="20"/>
          <w:szCs w:val="20"/>
          <w:lang w:val="el-GR"/>
        </w:rPr>
        <w:t xml:space="preserve"> </w:t>
      </w:r>
      <w:r w:rsidRPr="008C7A71">
        <w:rPr>
          <w:rFonts w:ascii="Palatino Linotype" w:hAnsi="Palatino Linotype"/>
          <w:i/>
          <w:iCs/>
          <w:sz w:val="20"/>
          <w:szCs w:val="20"/>
          <w:lang w:val="el-GR"/>
        </w:rPr>
        <w:t>Οι άγιοι και το φυσικό περιβάλλον</w:t>
      </w:r>
      <w:r w:rsidRPr="008C7A71">
        <w:rPr>
          <w:rFonts w:ascii="Palatino Linotype" w:hAnsi="Palatino Linotype"/>
          <w:sz w:val="20"/>
          <w:szCs w:val="20"/>
          <w:lang w:val="el-GR"/>
        </w:rPr>
        <w:t>, Θεσσαλονίκη 1996, 132-178.</w:t>
      </w:r>
    </w:p>
  </w:footnote>
  <w:footnote w:id="16">
    <w:p w14:paraId="4D07EC80" w14:textId="1875AE15" w:rsidR="00D46B66" w:rsidRPr="004B15CA" w:rsidRDefault="00D46B66">
      <w:pPr>
        <w:pStyle w:val="Testonotaapidipagina"/>
        <w:rPr>
          <w:lang w:val="el-GR"/>
        </w:rPr>
      </w:pPr>
      <w:r>
        <w:rPr>
          <w:rStyle w:val="Rimandonotaapidipagina"/>
        </w:rPr>
        <w:footnoteRef/>
      </w:r>
      <w:r w:rsidRPr="004B15CA">
        <w:rPr>
          <w:lang w:val="el-GR"/>
        </w:rPr>
        <w:t xml:space="preserve"> </w:t>
      </w:r>
      <w:r w:rsidRPr="008C7A71">
        <w:rPr>
          <w:rFonts w:ascii="Palatino Linotype" w:hAnsi="Palatino Linotype"/>
        </w:rPr>
        <w:t>G</w:t>
      </w:r>
      <w:r w:rsidRPr="008C7A71">
        <w:rPr>
          <w:rFonts w:ascii="Palatino Linotype" w:hAnsi="Palatino Linotype"/>
          <w:lang w:val="el-GR"/>
        </w:rPr>
        <w:t xml:space="preserve">. </w:t>
      </w:r>
      <w:r w:rsidRPr="008C7A71">
        <w:rPr>
          <w:rFonts w:ascii="Palatino Linotype" w:hAnsi="Palatino Linotype"/>
        </w:rPr>
        <w:t>I</w:t>
      </w:r>
      <w:r w:rsidRPr="008C7A71">
        <w:rPr>
          <w:rFonts w:ascii="Palatino Linotype" w:hAnsi="Palatino Linotype"/>
          <w:lang w:val="el-GR"/>
        </w:rPr>
        <w:t>.</w:t>
      </w:r>
      <w:r w:rsidRPr="008C7A71">
        <w:rPr>
          <w:rFonts w:ascii="Palatino Linotype" w:hAnsi="Palatino Linotype"/>
          <w:smallCaps/>
          <w:lang w:val="el-GR"/>
        </w:rPr>
        <w:t xml:space="preserve"> </w:t>
      </w:r>
      <w:r w:rsidRPr="008C7A71">
        <w:rPr>
          <w:rFonts w:ascii="Palatino Linotype" w:hAnsi="Palatino Linotype"/>
          <w:smallCaps/>
        </w:rPr>
        <w:t>Mantzaridis</w:t>
      </w:r>
      <w:r w:rsidRPr="008C7A71">
        <w:rPr>
          <w:rFonts w:ascii="Palatino Linotype" w:hAnsi="Palatino Linotype"/>
          <w:lang w:val="el-GR"/>
        </w:rPr>
        <w:t>, Θεσσαλονίκη</w:t>
      </w:r>
      <w:r w:rsidRPr="004B15CA">
        <w:rPr>
          <w:rFonts w:ascii="Palatino Linotype" w:hAnsi="Palatino Linotype"/>
          <w:lang w:val="el-GR"/>
        </w:rPr>
        <w:t xml:space="preserve"> </w:t>
      </w:r>
      <w:r w:rsidRPr="004B15CA">
        <w:rPr>
          <w:rFonts w:ascii="Palatino Linotype" w:hAnsi="Palatino Linotype"/>
          <w:vertAlign w:val="superscript"/>
          <w:lang w:val="el-GR"/>
        </w:rPr>
        <w:t>2</w:t>
      </w:r>
      <w:r w:rsidRPr="008C7A71">
        <w:rPr>
          <w:rFonts w:ascii="Palatino Linotype" w:hAnsi="Palatino Linotype"/>
          <w:lang w:val="el-GR"/>
        </w:rPr>
        <w:t xml:space="preserve">2004, </w:t>
      </w:r>
      <w:r w:rsidRPr="004B15CA">
        <w:rPr>
          <w:rFonts w:ascii="Palatino Linotype" w:hAnsi="Palatino Linotype"/>
          <w:lang w:val="el-GR"/>
        </w:rPr>
        <w:t>227-228, 246-347.</w:t>
      </w:r>
    </w:p>
  </w:footnote>
  <w:footnote w:id="17">
    <w:p w14:paraId="68DC0D7A" w14:textId="2302BEA7" w:rsidR="00D46B66" w:rsidRPr="004B15CA" w:rsidRDefault="00D46B66" w:rsidP="006E5FB5">
      <w:pPr>
        <w:pStyle w:val="Testonotaapidipagina"/>
        <w:jc w:val="both"/>
        <w:rPr>
          <w:rFonts w:ascii="Palatino Linotype" w:hAnsi="Palatino Linotype"/>
          <w:lang w:val="el-GR"/>
        </w:rPr>
      </w:pPr>
      <w:r w:rsidRPr="006E5FB5">
        <w:rPr>
          <w:rStyle w:val="Rimandonotaapidipagina"/>
          <w:rFonts w:ascii="Palatino Linotype" w:hAnsi="Palatino Linotype"/>
        </w:rPr>
        <w:footnoteRef/>
      </w:r>
      <w:r w:rsidRPr="004B15CA">
        <w:rPr>
          <w:rFonts w:ascii="Palatino Linotype" w:hAnsi="Palatino Linotype"/>
          <w:lang w:val="el-GR"/>
        </w:rPr>
        <w:t xml:space="preserve"> </w:t>
      </w:r>
      <w:r w:rsidRPr="006E5FB5">
        <w:rPr>
          <w:rFonts w:ascii="Palatino Linotype" w:hAnsi="Palatino Linotype"/>
        </w:rPr>
        <w:t>Ap</w:t>
      </w:r>
      <w:r w:rsidRPr="004B15CA">
        <w:rPr>
          <w:rFonts w:ascii="Palatino Linotype" w:hAnsi="Palatino Linotype"/>
          <w:lang w:val="el-GR"/>
        </w:rPr>
        <w:t xml:space="preserve"> 21, 5.</w:t>
      </w:r>
    </w:p>
  </w:footnote>
  <w:footnote w:id="18">
    <w:p w14:paraId="62A5BA02" w14:textId="59813396" w:rsidR="00D46B66" w:rsidRPr="006E5FB5" w:rsidRDefault="00D46B66" w:rsidP="006E5FB5">
      <w:pPr>
        <w:jc w:val="both"/>
        <w:rPr>
          <w:rFonts w:ascii="Palatino Linotype" w:hAnsi="Palatino Linotype"/>
          <w:sz w:val="20"/>
          <w:szCs w:val="20"/>
          <w:lang w:val="el-GR"/>
        </w:rPr>
      </w:pPr>
      <w:r w:rsidRPr="006E5FB5">
        <w:rPr>
          <w:rFonts w:ascii="Palatino Linotype" w:hAnsi="Palatino Linotype"/>
          <w:sz w:val="20"/>
          <w:szCs w:val="20"/>
          <w:vertAlign w:val="superscript"/>
        </w:rPr>
        <w:footnoteRef/>
      </w:r>
      <w:r w:rsidRPr="006E5FB5">
        <w:rPr>
          <w:rFonts w:ascii="Palatino Linotype" w:hAnsi="Palatino Linotype"/>
          <w:sz w:val="20"/>
          <w:szCs w:val="20"/>
          <w:lang w:val="el-GR"/>
        </w:rPr>
        <w:t xml:space="preserve"> Α. </w:t>
      </w:r>
      <w:r w:rsidRPr="006E5FB5">
        <w:rPr>
          <w:rFonts w:ascii="Palatino Linotype" w:hAnsi="Palatino Linotype"/>
          <w:sz w:val="20"/>
          <w:szCs w:val="20"/>
        </w:rPr>
        <w:t>G</w:t>
      </w:r>
      <w:r w:rsidRPr="006E5FB5">
        <w:rPr>
          <w:rFonts w:ascii="Palatino Linotype" w:hAnsi="Palatino Linotype"/>
          <w:sz w:val="20"/>
          <w:szCs w:val="20"/>
          <w:lang w:val="el-GR"/>
        </w:rPr>
        <w:t xml:space="preserve">. </w:t>
      </w:r>
      <w:r w:rsidRPr="006E5FB5">
        <w:rPr>
          <w:rFonts w:ascii="Palatino Linotype" w:hAnsi="Palatino Linotype"/>
          <w:smallCaps/>
          <w:sz w:val="20"/>
          <w:szCs w:val="20"/>
        </w:rPr>
        <w:t>Maras</w:t>
      </w:r>
      <w:r w:rsidRPr="006E5FB5">
        <w:rPr>
          <w:rFonts w:ascii="Palatino Linotype" w:hAnsi="Palatino Linotype"/>
          <w:sz w:val="20"/>
          <w:szCs w:val="20"/>
          <w:lang w:val="el-GR"/>
        </w:rPr>
        <w:t xml:space="preserve">, </w:t>
      </w:r>
      <w:r w:rsidRPr="006E5FB5">
        <w:rPr>
          <w:rFonts w:ascii="Palatino Linotype" w:hAnsi="Palatino Linotype"/>
          <w:i/>
          <w:iCs/>
          <w:sz w:val="20"/>
          <w:szCs w:val="20"/>
          <w:lang w:val="el-GR"/>
        </w:rPr>
        <w:t>Η εσχατολογία του αγίου Γρηγορίου Νύσσης</w:t>
      </w:r>
      <w:r w:rsidRPr="006E5FB5">
        <w:rPr>
          <w:rFonts w:ascii="Palatino Linotype" w:hAnsi="Palatino Linotype"/>
          <w:sz w:val="20"/>
          <w:szCs w:val="20"/>
          <w:lang w:val="el-GR"/>
        </w:rPr>
        <w:t>, Αθήνα 2002, 122.</w:t>
      </w:r>
    </w:p>
  </w:footnote>
  <w:footnote w:id="19">
    <w:p w14:paraId="54D87FB3" w14:textId="0320534B" w:rsidR="00826072" w:rsidRPr="006E5FB5" w:rsidRDefault="00826072" w:rsidP="006E5FB5">
      <w:pPr>
        <w:jc w:val="both"/>
        <w:rPr>
          <w:rFonts w:ascii="Palatino Linotype" w:hAnsi="Palatino Linotype"/>
          <w:sz w:val="20"/>
          <w:szCs w:val="20"/>
          <w:lang w:val="el-GR"/>
        </w:rPr>
      </w:pPr>
      <w:r w:rsidRPr="006E5FB5">
        <w:rPr>
          <w:rStyle w:val="Rimandonotaapidipagina"/>
          <w:rFonts w:ascii="Palatino Linotype" w:hAnsi="Palatino Linotype"/>
          <w:sz w:val="20"/>
          <w:szCs w:val="20"/>
        </w:rPr>
        <w:footnoteRef/>
      </w:r>
      <w:r w:rsidRPr="006E5FB5">
        <w:rPr>
          <w:rFonts w:ascii="Palatino Linotype" w:hAnsi="Palatino Linotype"/>
          <w:smallCaps/>
          <w:sz w:val="20"/>
          <w:szCs w:val="20"/>
          <w:lang w:val="el-GR"/>
        </w:rPr>
        <w:t xml:space="preserve"> </w:t>
      </w:r>
      <w:r w:rsidRPr="006E5FB5">
        <w:rPr>
          <w:rFonts w:ascii="Palatino Linotype" w:hAnsi="Palatino Linotype"/>
          <w:smallCaps/>
          <w:sz w:val="20"/>
          <w:szCs w:val="20"/>
        </w:rPr>
        <w:t>Gregorio</w:t>
      </w:r>
      <w:r w:rsidRPr="006E5FB5">
        <w:rPr>
          <w:rFonts w:ascii="Palatino Linotype" w:hAnsi="Palatino Linotype"/>
          <w:smallCaps/>
          <w:sz w:val="20"/>
          <w:szCs w:val="20"/>
          <w:lang w:val="el-GR"/>
        </w:rPr>
        <w:t xml:space="preserve"> </w:t>
      </w:r>
      <w:r w:rsidRPr="006E5FB5">
        <w:rPr>
          <w:rFonts w:ascii="Palatino Linotype" w:hAnsi="Palatino Linotype"/>
          <w:smallCaps/>
          <w:sz w:val="20"/>
          <w:szCs w:val="20"/>
        </w:rPr>
        <w:t>di</w:t>
      </w:r>
      <w:r w:rsidRPr="006E5FB5">
        <w:rPr>
          <w:rFonts w:ascii="Palatino Linotype" w:hAnsi="Palatino Linotype"/>
          <w:smallCaps/>
          <w:sz w:val="20"/>
          <w:szCs w:val="20"/>
          <w:lang w:val="el-GR"/>
        </w:rPr>
        <w:t xml:space="preserve"> </w:t>
      </w:r>
      <w:r w:rsidRPr="006E5FB5">
        <w:rPr>
          <w:rFonts w:ascii="Palatino Linotype" w:hAnsi="Palatino Linotype"/>
          <w:smallCaps/>
          <w:sz w:val="20"/>
          <w:szCs w:val="20"/>
        </w:rPr>
        <w:t>Nissa</w:t>
      </w:r>
      <w:r w:rsidRPr="006E5FB5">
        <w:rPr>
          <w:rFonts w:ascii="Palatino Linotype" w:hAnsi="Palatino Linotype"/>
          <w:sz w:val="20"/>
          <w:szCs w:val="20"/>
          <w:lang w:val="el-GR"/>
        </w:rPr>
        <w:t xml:space="preserve">, </w:t>
      </w:r>
      <w:r w:rsidRPr="006E5FB5">
        <w:rPr>
          <w:rFonts w:ascii="Palatino Linotype" w:hAnsi="Palatino Linotype"/>
          <w:i/>
          <w:iCs/>
          <w:sz w:val="20"/>
          <w:szCs w:val="20"/>
          <w:lang w:val="el-GR"/>
        </w:rPr>
        <w:t>Εἰς τὴν ἐπιγραφήν τῶν Ψαλµῶν</w:t>
      </w:r>
      <w:r w:rsidRPr="006E5FB5">
        <w:rPr>
          <w:rFonts w:ascii="Palatino Linotype" w:hAnsi="Palatino Linotype"/>
          <w:sz w:val="20"/>
          <w:szCs w:val="20"/>
          <w:lang w:val="el-GR"/>
        </w:rPr>
        <w:t xml:space="preserve">, </w:t>
      </w:r>
      <w:r w:rsidRPr="006E5FB5">
        <w:rPr>
          <w:rFonts w:ascii="Palatino Linotype" w:hAnsi="Palatino Linotype"/>
          <w:sz w:val="20"/>
          <w:szCs w:val="20"/>
        </w:rPr>
        <w:t>PG</w:t>
      </w:r>
      <w:r w:rsidRPr="006E5FB5">
        <w:rPr>
          <w:rFonts w:ascii="Palatino Linotype" w:hAnsi="Palatino Linotype"/>
          <w:sz w:val="20"/>
          <w:szCs w:val="20"/>
          <w:lang w:val="el-GR"/>
        </w:rPr>
        <w:t xml:space="preserve"> 44, 484.</w:t>
      </w:r>
    </w:p>
  </w:footnote>
  <w:footnote w:id="20">
    <w:p w14:paraId="752F6F17" w14:textId="3ED89A69" w:rsidR="00826072" w:rsidRPr="006E5FB5" w:rsidRDefault="00826072" w:rsidP="006E5FB5">
      <w:pPr>
        <w:pStyle w:val="Testonotaapidipagina"/>
        <w:jc w:val="both"/>
        <w:rPr>
          <w:rFonts w:ascii="Palatino Linotype" w:hAnsi="Palatino Linotype"/>
        </w:rPr>
      </w:pPr>
      <w:r w:rsidRPr="006E5FB5">
        <w:rPr>
          <w:rStyle w:val="Rimandonotaapidipagina"/>
          <w:rFonts w:ascii="Palatino Linotype" w:hAnsi="Palatino Linotype"/>
        </w:rPr>
        <w:footnoteRef/>
      </w:r>
      <w:r w:rsidRPr="006E5FB5">
        <w:rPr>
          <w:rFonts w:ascii="Palatino Linotype" w:hAnsi="Palatino Linotype"/>
        </w:rPr>
        <w:t xml:space="preserve"> Rm 8, 20-22.</w:t>
      </w:r>
    </w:p>
  </w:footnote>
  <w:footnote w:id="21">
    <w:p w14:paraId="06A9C35C" w14:textId="6616C62A" w:rsidR="00826072" w:rsidRPr="006E5FB5" w:rsidRDefault="00826072" w:rsidP="006E5FB5">
      <w:pPr>
        <w:pStyle w:val="Testonotaapidipagina"/>
        <w:jc w:val="both"/>
        <w:rPr>
          <w:rFonts w:ascii="Palatino Linotype" w:hAnsi="Palatino Linotype"/>
        </w:rPr>
      </w:pPr>
      <w:r w:rsidRPr="006E5FB5">
        <w:rPr>
          <w:rStyle w:val="Rimandonotaapidipagina"/>
          <w:rFonts w:ascii="Palatino Linotype" w:hAnsi="Palatino Linotype"/>
        </w:rPr>
        <w:footnoteRef/>
      </w:r>
      <w:r w:rsidRPr="006E5FB5">
        <w:rPr>
          <w:rFonts w:ascii="Palatino Linotype" w:hAnsi="Palatino Linotype"/>
        </w:rPr>
        <w:t xml:space="preserve"> </w:t>
      </w:r>
      <w:r w:rsidRPr="006E5FB5">
        <w:rPr>
          <w:rFonts w:ascii="Palatino Linotype" w:hAnsi="Palatino Linotype"/>
          <w:smallCaps/>
        </w:rPr>
        <w:t>Gregorio</w:t>
      </w:r>
      <w:r w:rsidRPr="004B15CA">
        <w:rPr>
          <w:rFonts w:ascii="Palatino Linotype" w:hAnsi="Palatino Linotype"/>
          <w:smallCaps/>
        </w:rPr>
        <w:t xml:space="preserve"> </w:t>
      </w:r>
      <w:r w:rsidRPr="006E5FB5">
        <w:rPr>
          <w:rFonts w:ascii="Palatino Linotype" w:hAnsi="Palatino Linotype"/>
          <w:smallCaps/>
        </w:rPr>
        <w:t>di</w:t>
      </w:r>
      <w:r w:rsidRPr="004B15CA">
        <w:rPr>
          <w:rFonts w:ascii="Palatino Linotype" w:hAnsi="Palatino Linotype"/>
          <w:smallCaps/>
        </w:rPr>
        <w:t xml:space="preserve"> </w:t>
      </w:r>
      <w:r w:rsidRPr="006E5FB5">
        <w:rPr>
          <w:rFonts w:ascii="Palatino Linotype" w:hAnsi="Palatino Linotype"/>
          <w:smallCaps/>
        </w:rPr>
        <w:t>Nissa</w:t>
      </w:r>
      <w:r w:rsidRPr="004B15CA">
        <w:rPr>
          <w:rFonts w:ascii="Palatino Linotype" w:hAnsi="Palatino Linotype"/>
        </w:rPr>
        <w:t xml:space="preserve">, </w:t>
      </w:r>
      <w:r w:rsidRPr="006E5FB5">
        <w:rPr>
          <w:rFonts w:ascii="Palatino Linotype" w:hAnsi="Palatino Linotype"/>
        </w:rPr>
        <w:t>PG</w:t>
      </w:r>
      <w:r w:rsidRPr="004B15CA">
        <w:rPr>
          <w:rFonts w:ascii="Palatino Linotype" w:hAnsi="Palatino Linotype"/>
        </w:rPr>
        <w:t xml:space="preserve"> 44, 484.</w:t>
      </w:r>
    </w:p>
  </w:footnote>
  <w:footnote w:id="22">
    <w:p w14:paraId="2E9FEFB2" w14:textId="2C115B18" w:rsidR="008961B5" w:rsidRPr="004B15CA" w:rsidRDefault="008961B5" w:rsidP="006E5FB5">
      <w:pPr>
        <w:pStyle w:val="Testonotaapidipagina"/>
        <w:jc w:val="both"/>
        <w:rPr>
          <w:rFonts w:ascii="Palatino Linotype" w:hAnsi="Palatino Linotype"/>
        </w:rPr>
      </w:pPr>
      <w:r w:rsidRPr="006E5FB5">
        <w:rPr>
          <w:rStyle w:val="Rimandonotaapidipagina"/>
          <w:rFonts w:ascii="Palatino Linotype" w:hAnsi="Palatino Linotype"/>
        </w:rPr>
        <w:footnoteRef/>
      </w:r>
      <w:r w:rsidRPr="004B15CA">
        <w:rPr>
          <w:rFonts w:ascii="Palatino Linotype" w:hAnsi="Palatino Linotype"/>
        </w:rPr>
        <w:t xml:space="preserve"> </w:t>
      </w:r>
      <w:r w:rsidRPr="006E5FB5">
        <w:rPr>
          <w:rFonts w:ascii="Palatino Linotype" w:hAnsi="Palatino Linotype"/>
          <w:lang w:val="el-GR"/>
        </w:rPr>
        <w:t>Α</w:t>
      </w:r>
      <w:r w:rsidRPr="004B15CA">
        <w:rPr>
          <w:rFonts w:ascii="Palatino Linotype" w:hAnsi="Palatino Linotype"/>
        </w:rPr>
        <w:t xml:space="preserve">. </w:t>
      </w:r>
      <w:r w:rsidRPr="006E5FB5">
        <w:rPr>
          <w:rFonts w:ascii="Palatino Linotype" w:hAnsi="Palatino Linotype"/>
        </w:rPr>
        <w:t>G</w:t>
      </w:r>
      <w:r w:rsidRPr="004B15CA">
        <w:rPr>
          <w:rFonts w:ascii="Palatino Linotype" w:hAnsi="Palatino Linotype"/>
        </w:rPr>
        <w:t xml:space="preserve">. </w:t>
      </w:r>
      <w:r w:rsidRPr="006E5FB5">
        <w:rPr>
          <w:rFonts w:ascii="Palatino Linotype" w:hAnsi="Palatino Linotype"/>
          <w:smallCaps/>
        </w:rPr>
        <w:t>Maras</w:t>
      </w:r>
      <w:r w:rsidRPr="004B15CA">
        <w:rPr>
          <w:rFonts w:ascii="Palatino Linotype" w:hAnsi="Palatino Linotype"/>
        </w:rPr>
        <w:t xml:space="preserve">, </w:t>
      </w:r>
      <w:r w:rsidRPr="006E5FB5">
        <w:rPr>
          <w:rFonts w:ascii="Palatino Linotype" w:hAnsi="Palatino Linotype"/>
          <w:lang w:val="el-GR"/>
        </w:rPr>
        <w:t>Αθήνα</w:t>
      </w:r>
      <w:r w:rsidRPr="004B15CA">
        <w:rPr>
          <w:rFonts w:ascii="Palatino Linotype" w:hAnsi="Palatino Linotype"/>
        </w:rPr>
        <w:t xml:space="preserve"> 2002, </w:t>
      </w:r>
      <w:r w:rsidRPr="006E5FB5">
        <w:rPr>
          <w:rFonts w:ascii="Palatino Linotype" w:hAnsi="Palatino Linotype"/>
        </w:rPr>
        <w:t>91-98</w:t>
      </w:r>
      <w:r w:rsidRPr="004B15CA">
        <w:rPr>
          <w:rFonts w:ascii="Palatino Linotype" w:hAnsi="Palatino Linotype"/>
        </w:rPr>
        <w:t>.</w:t>
      </w:r>
    </w:p>
  </w:footnote>
  <w:footnote w:id="23">
    <w:p w14:paraId="2AFCB3C6" w14:textId="21EC2530" w:rsidR="008961B5" w:rsidRPr="006E5FB5" w:rsidRDefault="008961B5" w:rsidP="006E5FB5">
      <w:pPr>
        <w:ind w:left="142" w:hanging="142"/>
        <w:jc w:val="both"/>
        <w:rPr>
          <w:rFonts w:ascii="Palatino Linotype" w:hAnsi="Palatino Linotype"/>
          <w:sz w:val="20"/>
          <w:szCs w:val="20"/>
          <w:lang w:val="en-US"/>
        </w:rPr>
      </w:pPr>
      <w:r w:rsidRPr="006E5FB5">
        <w:rPr>
          <w:rFonts w:ascii="Palatino Linotype" w:hAnsi="Palatino Linotype"/>
          <w:sz w:val="20"/>
          <w:szCs w:val="20"/>
          <w:vertAlign w:val="superscript"/>
        </w:rPr>
        <w:footnoteRef/>
      </w:r>
      <w:r w:rsidRPr="004B15CA">
        <w:rPr>
          <w:rFonts w:ascii="Palatino Linotype" w:hAnsi="Palatino Linotype"/>
          <w:sz w:val="20"/>
          <w:szCs w:val="20"/>
        </w:rPr>
        <w:t xml:space="preserve"> </w:t>
      </w:r>
      <w:r w:rsidRPr="006E5FB5">
        <w:rPr>
          <w:rFonts w:ascii="Palatino Linotype" w:hAnsi="Palatino Linotype"/>
          <w:smallCaps/>
          <w:sz w:val="20"/>
          <w:szCs w:val="20"/>
        </w:rPr>
        <w:t>Gregorio</w:t>
      </w:r>
      <w:r w:rsidRPr="004B15CA">
        <w:rPr>
          <w:rFonts w:ascii="Palatino Linotype" w:hAnsi="Palatino Linotype"/>
          <w:smallCaps/>
          <w:sz w:val="20"/>
          <w:szCs w:val="20"/>
        </w:rPr>
        <w:t xml:space="preserve"> </w:t>
      </w:r>
      <w:r w:rsidRPr="006E5FB5">
        <w:rPr>
          <w:rFonts w:ascii="Palatino Linotype" w:hAnsi="Palatino Linotype"/>
          <w:smallCaps/>
          <w:sz w:val="20"/>
          <w:szCs w:val="20"/>
        </w:rPr>
        <w:t>di</w:t>
      </w:r>
      <w:r w:rsidRPr="004B15CA">
        <w:rPr>
          <w:rFonts w:ascii="Palatino Linotype" w:hAnsi="Palatino Linotype"/>
          <w:smallCaps/>
          <w:sz w:val="20"/>
          <w:szCs w:val="20"/>
        </w:rPr>
        <w:t xml:space="preserve"> </w:t>
      </w:r>
      <w:r w:rsidRPr="006E5FB5">
        <w:rPr>
          <w:rFonts w:ascii="Palatino Linotype" w:hAnsi="Palatino Linotype"/>
          <w:smallCaps/>
          <w:sz w:val="20"/>
          <w:szCs w:val="20"/>
        </w:rPr>
        <w:t>Nissa</w:t>
      </w:r>
      <w:r w:rsidRPr="004B15CA">
        <w:rPr>
          <w:rFonts w:ascii="Palatino Linotype" w:hAnsi="Palatino Linotype"/>
          <w:sz w:val="20"/>
          <w:szCs w:val="20"/>
        </w:rPr>
        <w:t xml:space="preserve">, </w:t>
      </w:r>
      <w:r w:rsidRPr="006E5FB5">
        <w:rPr>
          <w:rFonts w:ascii="Palatino Linotype" w:hAnsi="Palatino Linotype"/>
          <w:i/>
          <w:iCs/>
          <w:sz w:val="20"/>
          <w:szCs w:val="20"/>
          <w:lang w:val="el-GR"/>
        </w:rPr>
        <w:t>Πρὸς</w:t>
      </w:r>
      <w:r w:rsidRPr="004B15CA">
        <w:rPr>
          <w:rFonts w:ascii="Palatino Linotype" w:hAnsi="Palatino Linotype"/>
          <w:i/>
          <w:iCs/>
          <w:sz w:val="20"/>
          <w:szCs w:val="20"/>
        </w:rPr>
        <w:t xml:space="preserve"> </w:t>
      </w:r>
      <w:r w:rsidRPr="006E5FB5">
        <w:rPr>
          <w:rFonts w:ascii="Palatino Linotype" w:hAnsi="Palatino Linotype"/>
          <w:i/>
          <w:iCs/>
          <w:sz w:val="20"/>
          <w:szCs w:val="20"/>
          <w:lang w:val="el-GR"/>
        </w:rPr>
        <w:t>τοῦς</w:t>
      </w:r>
      <w:r w:rsidRPr="004B15CA">
        <w:rPr>
          <w:rFonts w:ascii="Palatino Linotype" w:hAnsi="Palatino Linotype"/>
          <w:i/>
          <w:iCs/>
          <w:sz w:val="20"/>
          <w:szCs w:val="20"/>
        </w:rPr>
        <w:t xml:space="preserve"> </w:t>
      </w:r>
      <w:r w:rsidRPr="006E5FB5">
        <w:rPr>
          <w:rFonts w:ascii="Palatino Linotype" w:hAnsi="Palatino Linotype"/>
          <w:i/>
          <w:iCs/>
          <w:sz w:val="20"/>
          <w:szCs w:val="20"/>
          <w:lang w:val="el-GR"/>
        </w:rPr>
        <w:t>πενθοῦντας</w:t>
      </w:r>
      <w:r w:rsidRPr="004B15CA">
        <w:rPr>
          <w:rFonts w:ascii="Palatino Linotype" w:hAnsi="Palatino Linotype"/>
          <w:i/>
          <w:iCs/>
          <w:sz w:val="20"/>
          <w:szCs w:val="20"/>
        </w:rPr>
        <w:t xml:space="preserve"> </w:t>
      </w:r>
      <w:r w:rsidRPr="006E5FB5">
        <w:rPr>
          <w:rFonts w:ascii="Palatino Linotype" w:hAnsi="Palatino Linotype"/>
          <w:i/>
          <w:iCs/>
          <w:sz w:val="20"/>
          <w:szCs w:val="20"/>
          <w:lang w:val="el-GR"/>
        </w:rPr>
        <w:t>ἐπὶ</w:t>
      </w:r>
      <w:r w:rsidRPr="004B15CA">
        <w:rPr>
          <w:rFonts w:ascii="Palatino Linotype" w:hAnsi="Palatino Linotype"/>
          <w:i/>
          <w:iCs/>
          <w:sz w:val="20"/>
          <w:szCs w:val="20"/>
        </w:rPr>
        <w:t xml:space="preserve"> </w:t>
      </w:r>
      <w:r w:rsidRPr="006E5FB5">
        <w:rPr>
          <w:rFonts w:ascii="Palatino Linotype" w:hAnsi="Palatino Linotype"/>
          <w:i/>
          <w:iCs/>
          <w:sz w:val="20"/>
          <w:szCs w:val="20"/>
          <w:lang w:val="el-GR"/>
        </w:rPr>
        <w:t>τοῖς</w:t>
      </w:r>
      <w:r w:rsidRPr="004B15CA">
        <w:rPr>
          <w:rFonts w:ascii="Palatino Linotype" w:hAnsi="Palatino Linotype"/>
          <w:i/>
          <w:iCs/>
          <w:sz w:val="20"/>
          <w:szCs w:val="20"/>
        </w:rPr>
        <w:t xml:space="preserve"> </w:t>
      </w:r>
      <w:r w:rsidRPr="006E5FB5">
        <w:rPr>
          <w:rFonts w:ascii="Palatino Linotype" w:hAnsi="Palatino Linotype"/>
          <w:i/>
          <w:iCs/>
          <w:sz w:val="20"/>
          <w:szCs w:val="20"/>
          <w:lang w:val="el-GR"/>
        </w:rPr>
        <w:t>ἀπὸ</w:t>
      </w:r>
      <w:r w:rsidRPr="004B15CA">
        <w:rPr>
          <w:rFonts w:ascii="Palatino Linotype" w:hAnsi="Palatino Linotype"/>
          <w:i/>
          <w:iCs/>
          <w:sz w:val="20"/>
          <w:szCs w:val="20"/>
        </w:rPr>
        <w:t xml:space="preserve"> </w:t>
      </w:r>
      <w:r w:rsidRPr="006E5FB5">
        <w:rPr>
          <w:rFonts w:ascii="Palatino Linotype" w:hAnsi="Palatino Linotype"/>
          <w:i/>
          <w:iCs/>
          <w:sz w:val="20"/>
          <w:szCs w:val="20"/>
          <w:lang w:val="el-GR"/>
        </w:rPr>
        <w:t>τοῦ</w:t>
      </w:r>
      <w:r w:rsidRPr="004B15CA">
        <w:rPr>
          <w:rFonts w:ascii="Palatino Linotype" w:hAnsi="Palatino Linotype"/>
          <w:i/>
          <w:iCs/>
          <w:sz w:val="20"/>
          <w:szCs w:val="20"/>
        </w:rPr>
        <w:t xml:space="preserve"> </w:t>
      </w:r>
      <w:r w:rsidRPr="006E5FB5">
        <w:rPr>
          <w:rFonts w:ascii="Palatino Linotype" w:hAnsi="Palatino Linotype"/>
          <w:i/>
          <w:iCs/>
          <w:sz w:val="20"/>
          <w:szCs w:val="20"/>
          <w:lang w:val="el-GR"/>
        </w:rPr>
        <w:t>παρόντος</w:t>
      </w:r>
      <w:r w:rsidRPr="004B15CA">
        <w:rPr>
          <w:rFonts w:ascii="Palatino Linotype" w:hAnsi="Palatino Linotype"/>
          <w:i/>
          <w:iCs/>
          <w:sz w:val="20"/>
          <w:szCs w:val="20"/>
        </w:rPr>
        <w:t xml:space="preserve"> </w:t>
      </w:r>
      <w:r w:rsidRPr="006E5FB5">
        <w:rPr>
          <w:rFonts w:ascii="Palatino Linotype" w:hAnsi="Palatino Linotype"/>
          <w:i/>
          <w:iCs/>
          <w:sz w:val="20"/>
          <w:szCs w:val="20"/>
          <w:lang w:val="el-GR"/>
        </w:rPr>
        <w:t>βίου</w:t>
      </w:r>
      <w:r w:rsidRPr="004B15CA">
        <w:rPr>
          <w:rFonts w:ascii="Palatino Linotype" w:hAnsi="Palatino Linotype"/>
          <w:i/>
          <w:iCs/>
          <w:sz w:val="20"/>
          <w:szCs w:val="20"/>
        </w:rPr>
        <w:t xml:space="preserve"> </w:t>
      </w:r>
      <w:r w:rsidRPr="006E5FB5">
        <w:rPr>
          <w:rFonts w:ascii="Palatino Linotype" w:hAnsi="Palatino Linotype"/>
          <w:i/>
          <w:iCs/>
          <w:sz w:val="20"/>
          <w:szCs w:val="20"/>
          <w:lang w:val="el-GR"/>
        </w:rPr>
        <w:t>πρὸς</w:t>
      </w:r>
      <w:r w:rsidRPr="004B15CA">
        <w:rPr>
          <w:rFonts w:ascii="Palatino Linotype" w:hAnsi="Palatino Linotype"/>
          <w:i/>
          <w:iCs/>
          <w:sz w:val="20"/>
          <w:szCs w:val="20"/>
        </w:rPr>
        <w:t xml:space="preserve"> </w:t>
      </w:r>
      <w:r w:rsidRPr="006E5FB5">
        <w:rPr>
          <w:rFonts w:ascii="Palatino Linotype" w:hAnsi="Palatino Linotype"/>
          <w:i/>
          <w:iCs/>
          <w:sz w:val="20"/>
          <w:szCs w:val="20"/>
          <w:lang w:val="el-GR"/>
        </w:rPr>
        <w:t>τὸν</w:t>
      </w:r>
      <w:r w:rsidRPr="004B15CA">
        <w:rPr>
          <w:rFonts w:ascii="Palatino Linotype" w:hAnsi="Palatino Linotype"/>
          <w:i/>
          <w:iCs/>
          <w:sz w:val="20"/>
          <w:szCs w:val="20"/>
        </w:rPr>
        <w:t xml:space="preserve"> </w:t>
      </w:r>
      <w:r w:rsidRPr="006E5FB5">
        <w:rPr>
          <w:rFonts w:ascii="Palatino Linotype" w:hAnsi="Palatino Linotype"/>
          <w:i/>
          <w:iCs/>
          <w:sz w:val="20"/>
          <w:szCs w:val="20"/>
          <w:lang w:val="el-GR"/>
        </w:rPr>
        <w:t>αΐδιον</w:t>
      </w:r>
      <w:r w:rsidRPr="004B15CA">
        <w:rPr>
          <w:rFonts w:ascii="Palatino Linotype" w:hAnsi="Palatino Linotype"/>
          <w:i/>
          <w:iCs/>
          <w:sz w:val="20"/>
          <w:szCs w:val="20"/>
        </w:rPr>
        <w:t xml:space="preserve"> µ</w:t>
      </w:r>
      <w:r w:rsidRPr="006E5FB5">
        <w:rPr>
          <w:rFonts w:ascii="Palatino Linotype" w:hAnsi="Palatino Linotype"/>
          <w:i/>
          <w:iCs/>
          <w:sz w:val="20"/>
          <w:szCs w:val="20"/>
          <w:lang w:val="el-GR"/>
        </w:rPr>
        <w:t>ε</w:t>
      </w:r>
      <w:r w:rsidRPr="004B15CA">
        <w:rPr>
          <w:rFonts w:ascii="Palatino Linotype" w:hAnsi="Palatino Linotype"/>
          <w:i/>
          <w:iCs/>
          <w:sz w:val="20"/>
          <w:szCs w:val="20"/>
        </w:rPr>
        <w:t>-</w:t>
      </w:r>
      <w:r w:rsidRPr="006E5FB5">
        <w:rPr>
          <w:rFonts w:ascii="Palatino Linotype" w:hAnsi="Palatino Linotype"/>
          <w:i/>
          <w:iCs/>
          <w:sz w:val="20"/>
          <w:szCs w:val="20"/>
          <w:lang w:val="el-GR"/>
        </w:rPr>
        <w:t>θιστα</w:t>
      </w:r>
      <w:r w:rsidRPr="004B15CA">
        <w:rPr>
          <w:rFonts w:ascii="Palatino Linotype" w:hAnsi="Palatino Linotype"/>
          <w:i/>
          <w:iCs/>
          <w:sz w:val="20"/>
          <w:szCs w:val="20"/>
        </w:rPr>
        <w:t>µ</w:t>
      </w:r>
      <w:r w:rsidRPr="006E5FB5">
        <w:rPr>
          <w:rFonts w:ascii="Palatino Linotype" w:hAnsi="Palatino Linotype"/>
          <w:i/>
          <w:iCs/>
          <w:sz w:val="20"/>
          <w:szCs w:val="20"/>
          <w:lang w:val="el-GR"/>
        </w:rPr>
        <w:t>ένοι</w:t>
      </w:r>
      <w:r w:rsidRPr="006E5FB5">
        <w:rPr>
          <w:rFonts w:ascii="Palatino Linotype" w:hAnsi="Palatino Linotype"/>
          <w:sz w:val="20"/>
          <w:szCs w:val="20"/>
          <w:lang w:val="el-GR"/>
        </w:rPr>
        <w:t>ς</w:t>
      </w:r>
      <w:r w:rsidRPr="004B15CA">
        <w:rPr>
          <w:rFonts w:ascii="Palatino Linotype" w:hAnsi="Palatino Linotype"/>
          <w:sz w:val="20"/>
          <w:szCs w:val="20"/>
        </w:rPr>
        <w:t xml:space="preserve">, </w:t>
      </w:r>
      <w:r w:rsidRPr="006E5FB5">
        <w:rPr>
          <w:rFonts w:ascii="Palatino Linotype" w:hAnsi="Palatino Linotype"/>
          <w:sz w:val="20"/>
          <w:szCs w:val="20"/>
        </w:rPr>
        <w:t>PG</w:t>
      </w:r>
      <w:r w:rsidRPr="004B15CA">
        <w:rPr>
          <w:rFonts w:ascii="Palatino Linotype" w:hAnsi="Palatino Linotype"/>
          <w:sz w:val="20"/>
          <w:szCs w:val="20"/>
        </w:rPr>
        <w:t xml:space="preserve"> 46, 532</w:t>
      </w:r>
      <w:r w:rsidRPr="006E5FB5">
        <w:rPr>
          <w:rFonts w:ascii="Palatino Linotype" w:hAnsi="Palatino Linotype"/>
          <w:sz w:val="20"/>
          <w:szCs w:val="20"/>
        </w:rPr>
        <w:t>B</w:t>
      </w:r>
      <w:r w:rsidRPr="004B15CA">
        <w:rPr>
          <w:rFonts w:ascii="Palatino Linotype" w:hAnsi="Palatino Linotype"/>
          <w:sz w:val="20"/>
          <w:szCs w:val="20"/>
        </w:rPr>
        <w:t xml:space="preserve">. </w:t>
      </w:r>
      <w:r w:rsidRPr="006E5FB5">
        <w:rPr>
          <w:rFonts w:ascii="Palatino Linotype" w:hAnsi="Palatino Linotype"/>
          <w:sz w:val="20"/>
          <w:szCs w:val="20"/>
          <w:lang w:val="en-US"/>
        </w:rPr>
        <w:t xml:space="preserve">Cf. S. </w:t>
      </w:r>
      <w:r w:rsidRPr="006E5FB5">
        <w:rPr>
          <w:rFonts w:ascii="Palatino Linotype" w:hAnsi="Palatino Linotype"/>
          <w:smallCaps/>
          <w:sz w:val="20"/>
          <w:szCs w:val="20"/>
          <w:lang w:val="en-US"/>
        </w:rPr>
        <w:t>Athanasopoulou-Kipriou</w:t>
      </w:r>
      <w:r w:rsidRPr="006E5FB5">
        <w:rPr>
          <w:rFonts w:ascii="Palatino Linotype" w:hAnsi="Palatino Linotype"/>
          <w:sz w:val="20"/>
          <w:szCs w:val="20"/>
          <w:lang w:val="en-US"/>
        </w:rPr>
        <w:t>, «The eschatological body: Constructing Christian Orthodox Anthropology beyond sexual ideology»,</w:t>
      </w:r>
      <w:r w:rsidR="005205DD" w:rsidRPr="006E5FB5">
        <w:rPr>
          <w:rFonts w:ascii="Palatino Linotype" w:hAnsi="Palatino Linotype"/>
          <w:sz w:val="20"/>
          <w:szCs w:val="20"/>
          <w:lang w:val="en-US"/>
        </w:rPr>
        <w:t xml:space="preserve"> in </w:t>
      </w:r>
      <w:r w:rsidRPr="006E5FB5">
        <w:rPr>
          <w:rFonts w:ascii="Palatino Linotype" w:hAnsi="Palatino Linotype"/>
          <w:i/>
          <w:iCs/>
          <w:sz w:val="20"/>
          <w:szCs w:val="20"/>
          <w:lang w:val="en-US"/>
        </w:rPr>
        <w:t>Journal of Eastern Christian Studies</w:t>
      </w:r>
      <w:r w:rsidR="005205DD" w:rsidRPr="006E5FB5">
        <w:rPr>
          <w:rFonts w:ascii="Palatino Linotype" w:hAnsi="Palatino Linotype"/>
          <w:sz w:val="20"/>
          <w:szCs w:val="20"/>
          <w:lang w:val="en-US"/>
        </w:rPr>
        <w:t xml:space="preserve">, vol. </w:t>
      </w:r>
      <w:r w:rsidRPr="006E5FB5">
        <w:rPr>
          <w:rFonts w:ascii="Palatino Linotype" w:hAnsi="Palatino Linotype"/>
          <w:sz w:val="20"/>
          <w:szCs w:val="20"/>
          <w:lang w:val="en-US"/>
        </w:rPr>
        <w:t>69</w:t>
      </w:r>
      <w:r w:rsidR="005205DD" w:rsidRPr="006E5FB5">
        <w:rPr>
          <w:rFonts w:ascii="Palatino Linotype" w:hAnsi="Palatino Linotype"/>
          <w:sz w:val="20"/>
          <w:szCs w:val="20"/>
          <w:lang w:val="en-US"/>
        </w:rPr>
        <w:t xml:space="preserve">, Leuven </w:t>
      </w:r>
      <w:r w:rsidRPr="006E5FB5">
        <w:rPr>
          <w:rFonts w:ascii="Palatino Linotype" w:hAnsi="Palatino Linotype"/>
          <w:sz w:val="20"/>
          <w:szCs w:val="20"/>
          <w:lang w:val="en-US"/>
        </w:rPr>
        <w:t>2017</w:t>
      </w:r>
      <w:r w:rsidR="005205DD" w:rsidRPr="006E5FB5">
        <w:rPr>
          <w:rFonts w:ascii="Palatino Linotype" w:hAnsi="Palatino Linotype"/>
          <w:sz w:val="20"/>
          <w:szCs w:val="20"/>
          <w:lang w:val="en-US"/>
        </w:rPr>
        <w:t>,</w:t>
      </w:r>
      <w:r w:rsidRPr="006E5FB5">
        <w:rPr>
          <w:rFonts w:ascii="Palatino Linotype" w:hAnsi="Palatino Linotype"/>
          <w:sz w:val="20"/>
          <w:szCs w:val="20"/>
          <w:lang w:val="en-US"/>
        </w:rPr>
        <w:t xml:space="preserve"> 330 </w:t>
      </w:r>
      <w:r w:rsidR="005205DD" w:rsidRPr="006E5FB5">
        <w:rPr>
          <w:rFonts w:ascii="Palatino Linotype" w:hAnsi="Palatino Linotype"/>
          <w:sz w:val="20"/>
          <w:szCs w:val="20"/>
          <w:lang w:val="en-US"/>
        </w:rPr>
        <w:t>[327-344].</w:t>
      </w:r>
    </w:p>
  </w:footnote>
  <w:footnote w:id="24">
    <w:p w14:paraId="64DC4ABF" w14:textId="1B560379" w:rsidR="006E5FB5" w:rsidRPr="00726102" w:rsidRDefault="006E5FB5" w:rsidP="00726102">
      <w:pPr>
        <w:pStyle w:val="Testonotaapidipagina"/>
        <w:ind w:left="142" w:hanging="142"/>
        <w:jc w:val="both"/>
        <w:rPr>
          <w:i/>
          <w:iCs/>
          <w:lang w:val="el-GR"/>
        </w:rPr>
      </w:pPr>
      <w:r w:rsidRPr="006E5FB5">
        <w:rPr>
          <w:rStyle w:val="Rimandonotaapidipagina"/>
          <w:rFonts w:ascii="Palatino Linotype" w:hAnsi="Palatino Linotype"/>
        </w:rPr>
        <w:footnoteRef/>
      </w:r>
      <w:r w:rsidRPr="00262E8E">
        <w:rPr>
          <w:rFonts w:ascii="Palatino Linotype" w:hAnsi="Palatino Linotype"/>
          <w:lang w:val="el-GR"/>
        </w:rPr>
        <w:t xml:space="preserve"> </w:t>
      </w:r>
      <w:r w:rsidRPr="006E5FB5">
        <w:rPr>
          <w:rFonts w:ascii="Palatino Linotype" w:hAnsi="Palatino Linotype"/>
          <w:lang w:val="el-GR"/>
        </w:rPr>
        <w:t>Α</w:t>
      </w:r>
      <w:r w:rsidRPr="00262E8E">
        <w:rPr>
          <w:rFonts w:ascii="Palatino Linotype" w:hAnsi="Palatino Linotype"/>
          <w:lang w:val="el-GR"/>
        </w:rPr>
        <w:t xml:space="preserve">. </w:t>
      </w:r>
      <w:r w:rsidRPr="00726102">
        <w:rPr>
          <w:rFonts w:ascii="Palatino Linotype" w:hAnsi="Palatino Linotype"/>
          <w:lang w:val="en-US"/>
        </w:rPr>
        <w:t>G</w:t>
      </w:r>
      <w:r w:rsidRPr="00262E8E">
        <w:rPr>
          <w:rFonts w:ascii="Palatino Linotype" w:hAnsi="Palatino Linotype"/>
          <w:lang w:val="el-GR"/>
        </w:rPr>
        <w:t xml:space="preserve">. </w:t>
      </w:r>
      <w:r w:rsidRPr="00726102">
        <w:rPr>
          <w:rFonts w:ascii="Palatino Linotype" w:hAnsi="Palatino Linotype"/>
          <w:smallCaps/>
          <w:lang w:val="en-US"/>
        </w:rPr>
        <w:t>Maras</w:t>
      </w:r>
      <w:r w:rsidRPr="00262E8E">
        <w:rPr>
          <w:rFonts w:ascii="Palatino Linotype" w:hAnsi="Palatino Linotype"/>
          <w:lang w:val="el-GR"/>
        </w:rPr>
        <w:t xml:space="preserve">, </w:t>
      </w:r>
      <w:r w:rsidRPr="006E5FB5">
        <w:rPr>
          <w:rFonts w:ascii="Palatino Linotype" w:hAnsi="Palatino Linotype"/>
          <w:lang w:val="el-GR"/>
        </w:rPr>
        <w:t>Πάτρα</w:t>
      </w:r>
      <w:r w:rsidRPr="00262E8E">
        <w:rPr>
          <w:rFonts w:ascii="Palatino Linotype" w:hAnsi="Palatino Linotype"/>
          <w:lang w:val="el-GR"/>
        </w:rPr>
        <w:t xml:space="preserve"> 2008, 157.</w:t>
      </w:r>
      <w:r w:rsidR="00726102" w:rsidRPr="00262E8E">
        <w:rPr>
          <w:rFonts w:ascii="Palatino Linotype" w:hAnsi="Palatino Linotype"/>
          <w:lang w:val="el-GR"/>
        </w:rPr>
        <w:t xml:space="preserve"> </w:t>
      </w:r>
      <w:r w:rsidR="00726102" w:rsidRPr="00726102">
        <w:rPr>
          <w:rFonts w:ascii="Palatino Linotype" w:hAnsi="Palatino Linotype"/>
          <w:lang w:val="en-US"/>
        </w:rPr>
        <w:t>Cf</w:t>
      </w:r>
      <w:r w:rsidR="00726102" w:rsidRPr="00726102">
        <w:rPr>
          <w:rFonts w:ascii="Palatino Linotype" w:hAnsi="Palatino Linotype"/>
          <w:lang w:val="el-GR"/>
        </w:rPr>
        <w:t>.</w:t>
      </w:r>
      <w:r w:rsidR="00726102" w:rsidRPr="00726102">
        <w:rPr>
          <w:rFonts w:ascii="Palatino Linotype" w:hAnsi="Palatino Linotype"/>
          <w:smallCaps/>
          <w:lang w:val="el-GR"/>
        </w:rPr>
        <w:t xml:space="preserve"> </w:t>
      </w:r>
      <w:r w:rsidR="00726102" w:rsidRPr="00726102">
        <w:rPr>
          <w:rFonts w:ascii="Palatino Linotype" w:hAnsi="Palatino Linotype"/>
          <w:smallCaps/>
        </w:rPr>
        <w:t>Idem</w:t>
      </w:r>
      <w:r w:rsidR="00726102" w:rsidRPr="00726102">
        <w:rPr>
          <w:rFonts w:ascii="Palatino Linotype" w:hAnsi="Palatino Linotype"/>
          <w:lang w:val="el-GR"/>
        </w:rPr>
        <w:t xml:space="preserve">, </w:t>
      </w:r>
      <w:r w:rsidR="00726102">
        <w:rPr>
          <w:rFonts w:ascii="Palatino Linotype" w:hAnsi="Palatino Linotype"/>
          <w:lang w:val="el-GR"/>
        </w:rPr>
        <w:t xml:space="preserve">«Περιβάλλον και Πατέρες», </w:t>
      </w:r>
      <w:r w:rsidR="00726102">
        <w:rPr>
          <w:rFonts w:ascii="Palatino Linotype" w:hAnsi="Palatino Linotype"/>
        </w:rPr>
        <w:t>in</w:t>
      </w:r>
      <w:r w:rsidR="00726102" w:rsidRPr="00726102">
        <w:rPr>
          <w:rFonts w:ascii="Palatino Linotype" w:hAnsi="Palatino Linotype"/>
          <w:lang w:val="el-GR"/>
        </w:rPr>
        <w:t xml:space="preserve"> </w:t>
      </w:r>
      <w:r w:rsidR="00726102">
        <w:rPr>
          <w:rFonts w:ascii="Palatino Linotype" w:hAnsi="Palatino Linotype"/>
          <w:i/>
          <w:iCs/>
          <w:lang w:val="el-GR"/>
        </w:rPr>
        <w:t>Επιστημονική Επιθεώρηση του Μεταπτυχιακού Προγράμματος στην Ορθόδοξη Θεολογία</w:t>
      </w:r>
      <w:r w:rsidR="00726102">
        <w:rPr>
          <w:rFonts w:ascii="Palatino Linotype" w:hAnsi="Palatino Linotype"/>
          <w:lang w:val="el-GR"/>
        </w:rPr>
        <w:t xml:space="preserve">, </w:t>
      </w:r>
      <w:r w:rsidR="00726102">
        <w:rPr>
          <w:rFonts w:ascii="Palatino Linotype" w:hAnsi="Palatino Linotype"/>
        </w:rPr>
        <w:t>vol</w:t>
      </w:r>
      <w:r w:rsidR="00726102" w:rsidRPr="00726102">
        <w:rPr>
          <w:rFonts w:ascii="Palatino Linotype" w:hAnsi="Palatino Linotype"/>
          <w:lang w:val="el-GR"/>
        </w:rPr>
        <w:t xml:space="preserve">. </w:t>
      </w:r>
      <w:r w:rsidR="00726102">
        <w:rPr>
          <w:rFonts w:ascii="Palatino Linotype" w:hAnsi="Palatino Linotype"/>
        </w:rPr>
        <w:t>VIII</w:t>
      </w:r>
      <w:r w:rsidR="00726102" w:rsidRPr="00726102">
        <w:rPr>
          <w:rFonts w:ascii="Palatino Linotype" w:hAnsi="Palatino Linotype"/>
          <w:lang w:val="el-GR"/>
        </w:rPr>
        <w:t xml:space="preserve">, </w:t>
      </w:r>
      <w:r w:rsidR="00726102">
        <w:rPr>
          <w:rFonts w:ascii="Palatino Linotype" w:hAnsi="Palatino Linotype"/>
          <w:lang w:val="el-GR"/>
        </w:rPr>
        <w:t xml:space="preserve">Πάτρα 2017, 77-86. </w:t>
      </w:r>
      <w:r w:rsidR="00726102">
        <w:rPr>
          <w:rFonts w:ascii="Palatino Linotype" w:hAnsi="Palatino Linotype"/>
          <w:i/>
          <w:iCs/>
          <w:lang w:val="el-G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24660"/>
    <w:multiLevelType w:val="hybridMultilevel"/>
    <w:tmpl w:val="35BCD75C"/>
    <w:lvl w:ilvl="0" w:tplc="0290BFE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E66C0"/>
    <w:multiLevelType w:val="hybridMultilevel"/>
    <w:tmpl w:val="79564A28"/>
    <w:lvl w:ilvl="0" w:tplc="0290BFE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DB"/>
    <w:rsid w:val="00015FC4"/>
    <w:rsid w:val="00016D58"/>
    <w:rsid w:val="00027989"/>
    <w:rsid w:val="00041B44"/>
    <w:rsid w:val="00043CB6"/>
    <w:rsid w:val="000A3A4C"/>
    <w:rsid w:val="000D1CF9"/>
    <w:rsid w:val="001A02C7"/>
    <w:rsid w:val="001B423E"/>
    <w:rsid w:val="00244275"/>
    <w:rsid w:val="002550F5"/>
    <w:rsid w:val="00262E8E"/>
    <w:rsid w:val="00284B65"/>
    <w:rsid w:val="00287C9D"/>
    <w:rsid w:val="002E5C17"/>
    <w:rsid w:val="003647ED"/>
    <w:rsid w:val="003E7680"/>
    <w:rsid w:val="004B15CA"/>
    <w:rsid w:val="004B77BE"/>
    <w:rsid w:val="004F57F5"/>
    <w:rsid w:val="005014F2"/>
    <w:rsid w:val="005205DD"/>
    <w:rsid w:val="0053430A"/>
    <w:rsid w:val="005B0967"/>
    <w:rsid w:val="005C3BDB"/>
    <w:rsid w:val="005D1CD3"/>
    <w:rsid w:val="006C36A9"/>
    <w:rsid w:val="006E5FB5"/>
    <w:rsid w:val="00726102"/>
    <w:rsid w:val="007D2D0B"/>
    <w:rsid w:val="00805B9D"/>
    <w:rsid w:val="00826072"/>
    <w:rsid w:val="00831E1C"/>
    <w:rsid w:val="008803B1"/>
    <w:rsid w:val="008961B5"/>
    <w:rsid w:val="008A6A73"/>
    <w:rsid w:val="008C7A71"/>
    <w:rsid w:val="00916178"/>
    <w:rsid w:val="00925AFA"/>
    <w:rsid w:val="009353E0"/>
    <w:rsid w:val="00943EF1"/>
    <w:rsid w:val="00984A5A"/>
    <w:rsid w:val="00A542A3"/>
    <w:rsid w:val="00A56608"/>
    <w:rsid w:val="00AD0C93"/>
    <w:rsid w:val="00B660FB"/>
    <w:rsid w:val="00B80B37"/>
    <w:rsid w:val="00BB6D2B"/>
    <w:rsid w:val="00C21A97"/>
    <w:rsid w:val="00C906B2"/>
    <w:rsid w:val="00CA7BBD"/>
    <w:rsid w:val="00D46B66"/>
    <w:rsid w:val="00E14BC5"/>
    <w:rsid w:val="00E70509"/>
    <w:rsid w:val="00EE0641"/>
    <w:rsid w:val="00F3070A"/>
    <w:rsid w:val="00F5296D"/>
    <w:rsid w:val="00F57ED1"/>
    <w:rsid w:val="00F96127"/>
    <w:rsid w:val="00FC55A1"/>
    <w:rsid w:val="00FD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5615"/>
  <w15:chartTrackingRefBased/>
  <w15:docId w15:val="{B1917B18-1076-6F47-B7E5-4E0E9E50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61B5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1A9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1A9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1A97"/>
    <w:rPr>
      <w:vertAlign w:val="superscript"/>
    </w:rPr>
  </w:style>
  <w:style w:type="character" w:customStyle="1" w:styleId="a">
    <w:name w:val="a"/>
    <w:basedOn w:val="Carpredefinitoparagrafo"/>
    <w:rsid w:val="00C21A97"/>
  </w:style>
  <w:style w:type="character" w:customStyle="1" w:styleId="l10">
    <w:name w:val="l10"/>
    <w:basedOn w:val="Carpredefinitoparagrafo"/>
    <w:rsid w:val="00C21A97"/>
  </w:style>
  <w:style w:type="character" w:customStyle="1" w:styleId="l8">
    <w:name w:val="l8"/>
    <w:basedOn w:val="Carpredefinitoparagrafo"/>
    <w:rsid w:val="00C21A97"/>
  </w:style>
  <w:style w:type="character" w:customStyle="1" w:styleId="l7">
    <w:name w:val="l7"/>
    <w:basedOn w:val="Carpredefinitoparagrafo"/>
    <w:rsid w:val="005014F2"/>
  </w:style>
  <w:style w:type="character" w:customStyle="1" w:styleId="l6">
    <w:name w:val="l6"/>
    <w:basedOn w:val="Carpredefinitoparagrafo"/>
    <w:rsid w:val="005014F2"/>
  </w:style>
  <w:style w:type="character" w:customStyle="1" w:styleId="l11">
    <w:name w:val="l11"/>
    <w:basedOn w:val="Carpredefinitoparagrafo"/>
    <w:rsid w:val="005014F2"/>
  </w:style>
  <w:style w:type="character" w:customStyle="1" w:styleId="l12">
    <w:name w:val="l12"/>
    <w:basedOn w:val="Carpredefinitoparagrafo"/>
    <w:rsid w:val="00984A5A"/>
  </w:style>
  <w:style w:type="character" w:customStyle="1" w:styleId="l9">
    <w:name w:val="l9"/>
    <w:basedOn w:val="Carpredefinitoparagrafo"/>
    <w:rsid w:val="00984A5A"/>
  </w:style>
  <w:style w:type="character" w:styleId="Collegamentoipertestuale">
    <w:name w:val="Hyperlink"/>
    <w:basedOn w:val="Carpredefinitoparagrafo"/>
    <w:uiPriority w:val="99"/>
    <w:unhideWhenUsed/>
    <w:rsid w:val="00984A5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84A5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15FC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015F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FC4"/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015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2207</Words>
  <Characters>12583</Characters>
  <Application>Microsoft Office Word</Application>
  <DocSecurity>4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PAPAVASILEIOU</dc:creator>
  <cp:keywords/>
  <dc:description/>
  <cp:lastModifiedBy>Pietro Scalzo</cp:lastModifiedBy>
  <cp:revision>2</cp:revision>
  <dcterms:created xsi:type="dcterms:W3CDTF">2021-09-07T09:40:00Z</dcterms:created>
  <dcterms:modified xsi:type="dcterms:W3CDTF">2021-09-07T09:40:00Z</dcterms:modified>
</cp:coreProperties>
</file>