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8F" w:rsidRPr="00B8708F" w:rsidRDefault="00B8708F" w:rsidP="00871A2E">
      <w:pPr>
        <w:pStyle w:val="Nessunaspaziatura"/>
        <w:jc w:val="center"/>
        <w:rPr>
          <w:b/>
          <w:smallCaps/>
          <w:sz w:val="36"/>
        </w:rPr>
      </w:pPr>
      <w:bookmarkStart w:id="0" w:name="_GoBack"/>
      <w:bookmarkEnd w:id="0"/>
      <w:r w:rsidRPr="00B8708F">
        <w:rPr>
          <w:b/>
          <w:smallCaps/>
          <w:sz w:val="36"/>
        </w:rPr>
        <w:t>Vie nuove per abitare il sociale</w:t>
      </w:r>
    </w:p>
    <w:p w:rsidR="00B8708F" w:rsidRDefault="00B8708F" w:rsidP="00871A2E">
      <w:pPr>
        <w:pStyle w:val="Nessunaspaziatura"/>
        <w:jc w:val="center"/>
      </w:pPr>
      <w:r>
        <w:t>Seminario Nazionale di Pastorale sociale – ABANO TERME 2-5 febbraio 2016.</w:t>
      </w:r>
    </w:p>
    <w:p w:rsidR="00B8708F" w:rsidRDefault="00B8708F" w:rsidP="00871A2E">
      <w:pPr>
        <w:pStyle w:val="Nessunaspaziatura"/>
        <w:jc w:val="center"/>
      </w:pPr>
    </w:p>
    <w:p w:rsidR="00B8708F" w:rsidRPr="00B8708F" w:rsidRDefault="00B8708F" w:rsidP="00871A2E">
      <w:pPr>
        <w:pStyle w:val="Nessunaspaziatura"/>
        <w:jc w:val="center"/>
        <w:rPr>
          <w:b/>
          <w:i/>
        </w:rPr>
      </w:pPr>
      <w:r w:rsidRPr="00B8708F">
        <w:rPr>
          <w:b/>
          <w:i/>
        </w:rPr>
        <w:t>DOCUMENTO DI SINTESI</w:t>
      </w:r>
    </w:p>
    <w:p w:rsidR="00B8708F" w:rsidRDefault="00B8708F" w:rsidP="00C20659">
      <w:pPr>
        <w:pStyle w:val="Nessunaspaziatura"/>
      </w:pPr>
    </w:p>
    <w:p w:rsidR="009E6D3F" w:rsidRDefault="009E6D3F" w:rsidP="00C20659">
      <w:pPr>
        <w:pStyle w:val="Nessunaspaziatura"/>
      </w:pPr>
      <w:r>
        <w:t xml:space="preserve">L’obiettivo che ci </w:t>
      </w:r>
      <w:r w:rsidR="00A80BC1">
        <w:t>siamo</w:t>
      </w:r>
      <w:r>
        <w:t xml:space="preserve"> dati nel Seminario di Abano </w:t>
      </w:r>
      <w:r w:rsidR="00A80BC1">
        <w:t>è stato</w:t>
      </w:r>
      <w:r>
        <w:t xml:space="preserve"> quello di delineare le linee della Pastorale sociale per il futuro prossimo. </w:t>
      </w:r>
    </w:p>
    <w:p w:rsidR="00273F7A" w:rsidRPr="00273F7A" w:rsidRDefault="003766E8" w:rsidP="00C20659">
      <w:pPr>
        <w:pStyle w:val="Nessunaspaziatura"/>
      </w:pPr>
      <w:r>
        <w:t xml:space="preserve">Il Seminario si è inserito in un percorso. </w:t>
      </w:r>
      <w:r w:rsidR="00273F7A">
        <w:t xml:space="preserve">Usando il linguaggio della </w:t>
      </w:r>
      <w:proofErr w:type="spellStart"/>
      <w:r w:rsidR="00273F7A" w:rsidRPr="00273F7A">
        <w:rPr>
          <w:i/>
        </w:rPr>
        <w:t>Evangelii</w:t>
      </w:r>
      <w:proofErr w:type="spellEnd"/>
      <w:r w:rsidR="00273F7A" w:rsidRPr="00273F7A">
        <w:rPr>
          <w:i/>
        </w:rPr>
        <w:t xml:space="preserve"> </w:t>
      </w:r>
      <w:proofErr w:type="spellStart"/>
      <w:r w:rsidR="00273F7A" w:rsidRPr="00273F7A">
        <w:rPr>
          <w:i/>
        </w:rPr>
        <w:t>Gaudium</w:t>
      </w:r>
      <w:proofErr w:type="spellEnd"/>
      <w:r w:rsidR="00273F7A">
        <w:t xml:space="preserve">, </w:t>
      </w:r>
      <w:r>
        <w:t xml:space="preserve">possiamo dire che </w:t>
      </w:r>
      <w:r w:rsidR="00273F7A">
        <w:t xml:space="preserve">quello che è in atto è un </w:t>
      </w:r>
      <w:r w:rsidR="00273F7A" w:rsidRPr="009E6D3F">
        <w:rPr>
          <w:i/>
        </w:rPr>
        <w:t>processo</w:t>
      </w:r>
      <w:r w:rsidR="00273F7A">
        <w:t xml:space="preserve">, che parte da La </w:t>
      </w:r>
      <w:proofErr w:type="spellStart"/>
      <w:r w:rsidR="00273F7A">
        <w:t>Thuille</w:t>
      </w:r>
      <w:proofErr w:type="spellEnd"/>
      <w:r w:rsidR="00273F7A">
        <w:t>, e che approda ora a Monte Porzio Catone. Un lavoro “dal basso”, in cui i protagonisti sono i direttori degli Uffici diocesani, chiamati ad essere, nelle proprie diocesi, costruttori</w:t>
      </w:r>
      <w:r w:rsidR="00842A14">
        <w:t xml:space="preserve"> (leader?)</w:t>
      </w:r>
      <w:r w:rsidR="00273F7A">
        <w:t xml:space="preserve"> di una chiesa capace di </w:t>
      </w:r>
      <w:r w:rsidR="00727B52">
        <w:t>“</w:t>
      </w:r>
      <w:r w:rsidR="00273F7A">
        <w:t>evangelizzare il sociale</w:t>
      </w:r>
      <w:r w:rsidR="00727B52">
        <w:t>”</w:t>
      </w:r>
      <w:r w:rsidR="00273F7A">
        <w:t xml:space="preserve"> e di essere attenta alla </w:t>
      </w:r>
      <w:r w:rsidR="00727B52">
        <w:t>“</w:t>
      </w:r>
      <w:r w:rsidR="00273F7A">
        <w:t>dimensione sociale del Vangelo</w:t>
      </w:r>
      <w:r w:rsidR="00727B52">
        <w:t>”</w:t>
      </w:r>
      <w:r w:rsidR="00273F7A">
        <w:t>.</w:t>
      </w:r>
    </w:p>
    <w:p w:rsidR="003766E8" w:rsidRPr="00B07133" w:rsidRDefault="00A80BC1" w:rsidP="003766E8">
      <w:pPr>
        <w:pStyle w:val="Nessunaspaziatura"/>
      </w:pPr>
      <w:r>
        <w:t>Ad Abano abbiamo scelto lo stile della narrazione</w:t>
      </w:r>
      <w:r w:rsidR="003766E8">
        <w:t xml:space="preserve"> </w:t>
      </w:r>
      <w:r>
        <w:t xml:space="preserve">a partire </w:t>
      </w:r>
      <w:r w:rsidR="003766E8">
        <w:t>da esperienze concrete di pastorale sociale, e ne abbiamo fatto un’analisi ragionata, un’esegesi, per rintracciare elementi utili per dare u</w:t>
      </w:r>
      <w:r w:rsidR="00B07133">
        <w:t xml:space="preserve">n volto alla pastorale sociale. </w:t>
      </w:r>
      <w:r w:rsidR="003766E8">
        <w:t>La narrazione delle esperienze è stata feconda: abbiamo sperimentato “una</w:t>
      </w:r>
      <w:r w:rsidR="003766E8">
        <w:rPr>
          <w:rFonts w:cs="Times New Roman"/>
        </w:rPr>
        <w:t xml:space="preserve"> concretezza che ci apre all’universale” (usando un’espressione di Mauro </w:t>
      </w:r>
      <w:proofErr w:type="spellStart"/>
      <w:r w:rsidR="003766E8">
        <w:rPr>
          <w:rFonts w:cs="Times New Roman"/>
        </w:rPr>
        <w:t>Magatti</w:t>
      </w:r>
      <w:proofErr w:type="spellEnd"/>
      <w:r w:rsidR="003766E8">
        <w:rPr>
          <w:rFonts w:cs="Times New Roman"/>
        </w:rPr>
        <w:t>)</w:t>
      </w:r>
      <w:r>
        <w:rPr>
          <w:rFonts w:cs="Times New Roman"/>
        </w:rPr>
        <w:t>;</w:t>
      </w:r>
      <w:r w:rsidR="003766E8">
        <w:rPr>
          <w:rFonts w:cs="Times New Roman"/>
        </w:rPr>
        <w:t xml:space="preserve"> </w:t>
      </w:r>
      <w:r>
        <w:rPr>
          <w:rFonts w:cs="Times New Roman"/>
        </w:rPr>
        <w:t>infatti</w:t>
      </w:r>
      <w:r w:rsidR="003766E8">
        <w:rPr>
          <w:rFonts w:cs="Times New Roman"/>
        </w:rPr>
        <w:t xml:space="preserve"> l’esperienza è fo</w:t>
      </w:r>
      <w:r>
        <w:rPr>
          <w:rFonts w:cs="Times New Roman"/>
        </w:rPr>
        <w:t>nte di conoscenza della verità.</w:t>
      </w:r>
    </w:p>
    <w:p w:rsidR="00C20659" w:rsidRDefault="003766E8" w:rsidP="00C20659">
      <w:pPr>
        <w:pStyle w:val="Nessunaspaziatura"/>
      </w:pPr>
      <w:r>
        <w:t xml:space="preserve">Sulla scorta delle narrazioni iniziali abbiamo cercato di selezionare </w:t>
      </w:r>
      <w:r w:rsidR="00E339C6">
        <w:t>le aree</w:t>
      </w:r>
      <w:r>
        <w:t xml:space="preserve"> e gli aspetti che </w:t>
      </w:r>
      <w:r w:rsidR="00A80BC1">
        <w:t>sentivamo</w:t>
      </w:r>
      <w:r>
        <w:t xml:space="preserve"> fondamentali per fare pastorale sociale. </w:t>
      </w:r>
      <w:r w:rsidR="00B07133">
        <w:t xml:space="preserve">E così </w:t>
      </w:r>
      <w:r w:rsidR="00C20659">
        <w:t>abbiamo prodotto t</w:t>
      </w:r>
      <w:r w:rsidR="00B07133">
        <w:t>utti insieme u</w:t>
      </w:r>
      <w:r w:rsidR="00A80BC1">
        <w:t>n ricco materiale,</w:t>
      </w:r>
      <w:r w:rsidR="00C20659">
        <w:t xml:space="preserve"> </w:t>
      </w:r>
      <w:r w:rsidR="00A80BC1">
        <w:rPr>
          <w:rFonts w:cs="Times New Roman"/>
        </w:rPr>
        <w:t>sebbene</w:t>
      </w:r>
      <w:r w:rsidR="00C20659">
        <w:t xml:space="preserve"> non omogeneo, nei contenuti e nella modalità di proporre i passi concreti. Il materiale resta nelle mani di ciascuno, e dunque si può attinger</w:t>
      </w:r>
      <w:r w:rsidR="00A80BC1">
        <w:t>vi</w:t>
      </w:r>
      <w:r w:rsidR="00C20659">
        <w:t xml:space="preserve"> come ad una miscellanea per temi. Può essere anche motivo per scambi spontanei di esperienze, di buone prassi.</w:t>
      </w:r>
    </w:p>
    <w:p w:rsidR="00B07133" w:rsidRDefault="00B07133" w:rsidP="00C20659">
      <w:pPr>
        <w:pStyle w:val="Nessunaspaziatura"/>
      </w:pPr>
    </w:p>
    <w:p w:rsidR="00B07133" w:rsidRDefault="00B07133" w:rsidP="00C20659">
      <w:pPr>
        <w:pStyle w:val="Nessunaspaziatura"/>
      </w:pPr>
      <w:r>
        <w:t>Il materiale costituisce di fatto ciò che più sta a cuore alle diocesi italiane nel campo della pastorale sociale, e dunque è una sorta di mappa orientativa delle priorità.</w:t>
      </w:r>
      <w:r w:rsidR="00E339C6">
        <w:t xml:space="preserve"> Le aree emerse sono state queste, ordinate secondo il numero delle preferenze: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Per un nuovo umanesimo del lavoro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Educare alla partecipazione al sociale e al politico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Fondamenti, storia, soggetti, espressioni della PS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Coltivare l’incidenza popolare della PS per lo sviluppo di comunità, territorio, paese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Abitare la terra (agricoltura sociale)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Nuovi stili di vita per una Custodia del Creato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Mondialità, flussi migratori e integrazione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Formazione e promozione dell’economia sociale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PSL e collaborazione con le istituzioni pubbliche</w:t>
      </w:r>
    </w:p>
    <w:p w:rsidR="00E339C6" w:rsidRDefault="00E339C6" w:rsidP="00E339C6">
      <w:pPr>
        <w:pStyle w:val="Nessunaspaziatura"/>
        <w:numPr>
          <w:ilvl w:val="0"/>
          <w:numId w:val="7"/>
        </w:numPr>
        <w:spacing w:line="276" w:lineRule="auto"/>
      </w:pPr>
      <w:r>
        <w:t>Osservatorio territoriale sul BES</w:t>
      </w:r>
    </w:p>
    <w:p w:rsidR="00C20659" w:rsidRDefault="00C20659" w:rsidP="00871A2E">
      <w:pPr>
        <w:pStyle w:val="Nessunaspaziatura"/>
        <w:rPr>
          <w:rFonts w:cs="Times New Roman"/>
        </w:rPr>
      </w:pPr>
    </w:p>
    <w:p w:rsidR="00C20659" w:rsidRDefault="00C20659" w:rsidP="00871A2E">
      <w:pPr>
        <w:pStyle w:val="Nessunaspaziatura"/>
      </w:pPr>
      <w:r>
        <w:rPr>
          <w:rFonts w:cs="Times New Roman"/>
        </w:rPr>
        <w:t xml:space="preserve">Le 10 </w:t>
      </w:r>
      <w:r w:rsidR="00E339C6">
        <w:rPr>
          <w:rFonts w:cs="Times New Roman"/>
        </w:rPr>
        <w:t>“</w:t>
      </w:r>
      <w:r>
        <w:rPr>
          <w:rFonts w:cs="Times New Roman"/>
        </w:rPr>
        <w:t>aree</w:t>
      </w:r>
      <w:r w:rsidR="00E339C6">
        <w:rPr>
          <w:rFonts w:cs="Times New Roman"/>
        </w:rPr>
        <w:t>”</w:t>
      </w:r>
      <w:r>
        <w:rPr>
          <w:rFonts w:cs="Times New Roman"/>
        </w:rPr>
        <w:t xml:space="preserve"> che ad Abano sono risultate “emergenti” nell’esperienza della pastorale sociale delle diverse diocesi italiane, </w:t>
      </w:r>
      <w:r w:rsidR="00871A2E">
        <w:t>vanno</w:t>
      </w:r>
      <w:r w:rsidR="00E339C6">
        <w:t xml:space="preserve"> senz’altro</w:t>
      </w:r>
      <w:r w:rsidR="00871A2E">
        <w:t xml:space="preserve"> riordinate per disegnare in modo più organico una vi</w:t>
      </w:r>
      <w:r>
        <w:t>sione di PS per i prossimi anni, e anche per costruire una “mappa” che ci aiuti a tenere viva nelle nostre Chiese questa dimensione, con chiarezza di senso, di ambiti di azione,</w:t>
      </w:r>
      <w:r w:rsidR="00E339C6">
        <w:t xml:space="preserve"> di soggetti,</w:t>
      </w:r>
      <w:r>
        <w:t xml:space="preserve"> di proposta </w:t>
      </w:r>
      <w:r w:rsidR="00E339C6">
        <w:t>operativa</w:t>
      </w:r>
      <w:r>
        <w:t>.</w:t>
      </w:r>
    </w:p>
    <w:p w:rsidR="00C20659" w:rsidRDefault="00C20659" w:rsidP="00871A2E">
      <w:pPr>
        <w:pStyle w:val="Nessunaspaziatura"/>
      </w:pPr>
    </w:p>
    <w:p w:rsidR="00871A2E" w:rsidRDefault="004B33A6" w:rsidP="00871A2E">
      <w:pPr>
        <w:pStyle w:val="Nessunaspaziatura"/>
      </w:pPr>
      <w:r>
        <w:t xml:space="preserve">Il materiale emerso può essere riordinato </w:t>
      </w:r>
      <w:r w:rsidR="00871A2E">
        <w:t xml:space="preserve">tenendo conto di una distinzione di fondo: </w:t>
      </w:r>
    </w:p>
    <w:p w:rsidR="00F2050D" w:rsidRPr="00C20659" w:rsidRDefault="00F2050D" w:rsidP="00871A2E">
      <w:pPr>
        <w:pStyle w:val="Nessunaspaziatura"/>
        <w:rPr>
          <w:rFonts w:cs="Times New Roman"/>
        </w:rPr>
      </w:pPr>
    </w:p>
    <w:p w:rsidR="00871A2E" w:rsidRPr="00AB4540" w:rsidRDefault="00871A2E" w:rsidP="00871A2E">
      <w:pPr>
        <w:pStyle w:val="Nessunaspaziatura"/>
        <w:numPr>
          <w:ilvl w:val="0"/>
          <w:numId w:val="5"/>
        </w:numPr>
        <w:rPr>
          <w:b/>
        </w:rPr>
      </w:pPr>
      <w:r>
        <w:rPr>
          <w:b/>
        </w:rPr>
        <w:t>Alcune</w:t>
      </w:r>
      <w:r w:rsidRPr="00AB4540">
        <w:rPr>
          <w:b/>
        </w:rPr>
        <w:t xml:space="preserve"> aree </w:t>
      </w:r>
      <w:r w:rsidR="00842A14">
        <w:rPr>
          <w:b/>
        </w:rPr>
        <w:t>riguardano</w:t>
      </w:r>
      <w:r w:rsidRPr="00AB4540">
        <w:rPr>
          <w:b/>
        </w:rPr>
        <w:t xml:space="preserve"> </w:t>
      </w:r>
      <w:r w:rsidR="00645316">
        <w:rPr>
          <w:b/>
          <w:i/>
        </w:rPr>
        <w:t>le premesse teologico-pastorali</w:t>
      </w:r>
      <w:r w:rsidR="004B33A6">
        <w:rPr>
          <w:b/>
          <w:i/>
        </w:rPr>
        <w:t xml:space="preserve"> </w:t>
      </w:r>
      <w:r w:rsidR="00645316">
        <w:rPr>
          <w:b/>
          <w:i/>
        </w:rPr>
        <w:t>de</w:t>
      </w:r>
      <w:r w:rsidR="004B33A6">
        <w:rPr>
          <w:b/>
          <w:i/>
        </w:rPr>
        <w:t>lla pastorale sociale</w:t>
      </w:r>
      <w:r w:rsidRPr="00AB4540">
        <w:rPr>
          <w:b/>
        </w:rPr>
        <w:t>, che toccano trasversalmente tutte le aree e gli ambiti.</w:t>
      </w:r>
    </w:p>
    <w:p w:rsidR="00871A2E" w:rsidRPr="00AB4540" w:rsidRDefault="00871A2E" w:rsidP="00871A2E">
      <w:pPr>
        <w:pStyle w:val="Nessunaspaziatura"/>
        <w:numPr>
          <w:ilvl w:val="0"/>
          <w:numId w:val="5"/>
        </w:numPr>
        <w:rPr>
          <w:b/>
        </w:rPr>
      </w:pPr>
      <w:r>
        <w:rPr>
          <w:b/>
        </w:rPr>
        <w:t>Altre</w:t>
      </w:r>
      <w:r w:rsidRPr="00AB4540">
        <w:rPr>
          <w:b/>
        </w:rPr>
        <w:t xml:space="preserve"> aree riguardano gli </w:t>
      </w:r>
      <w:r w:rsidRPr="00AB4540">
        <w:rPr>
          <w:b/>
          <w:i/>
        </w:rPr>
        <w:t>ambiti</w:t>
      </w:r>
      <w:r w:rsidRPr="00AB4540">
        <w:rPr>
          <w:b/>
        </w:rPr>
        <w:t xml:space="preserve"> della pastorale sociale </w:t>
      </w:r>
      <w:r>
        <w:rPr>
          <w:b/>
        </w:rPr>
        <w:t xml:space="preserve">e le </w:t>
      </w:r>
      <w:r w:rsidRPr="00AB4540">
        <w:rPr>
          <w:b/>
          <w:i/>
        </w:rPr>
        <w:t>situazioni</w:t>
      </w:r>
      <w:r>
        <w:rPr>
          <w:b/>
        </w:rPr>
        <w:t xml:space="preserve"> odierne più significative </w:t>
      </w:r>
      <w:r w:rsidRPr="00AB4540">
        <w:rPr>
          <w:b/>
        </w:rPr>
        <w:t xml:space="preserve">e contengono indicazioni di </w:t>
      </w:r>
      <w:r w:rsidRPr="00842A14">
        <w:rPr>
          <w:b/>
          <w:i/>
        </w:rPr>
        <w:t>pr</w:t>
      </w:r>
      <w:r w:rsidR="00E339C6" w:rsidRPr="00842A14">
        <w:rPr>
          <w:b/>
          <w:i/>
        </w:rPr>
        <w:t>assi</w:t>
      </w:r>
      <w:r w:rsidR="00E339C6">
        <w:rPr>
          <w:b/>
        </w:rPr>
        <w:t xml:space="preserve"> che si possono instaurare.</w:t>
      </w:r>
    </w:p>
    <w:p w:rsidR="004B33A6" w:rsidRDefault="004B33A6" w:rsidP="00871A2E">
      <w:pPr>
        <w:pStyle w:val="Nessunaspaziatura"/>
      </w:pPr>
    </w:p>
    <w:p w:rsidR="00871A2E" w:rsidRDefault="00871A2E" w:rsidP="00871A2E">
      <w:pPr>
        <w:pStyle w:val="Nessunaspaziatura"/>
      </w:pPr>
      <w:r>
        <w:t xml:space="preserve">Secondo tale </w:t>
      </w:r>
      <w:r w:rsidR="00842A14">
        <w:t>distinzione</w:t>
      </w:r>
      <w:r>
        <w:t xml:space="preserve"> possiamo costruire il seguente quadro, tenendo conto delle indicazioni emerse al Seminario di Abano.</w:t>
      </w:r>
    </w:p>
    <w:p w:rsidR="00871A2E" w:rsidRDefault="00871A2E" w:rsidP="00871A2E">
      <w:pPr>
        <w:pStyle w:val="Nessunaspaziatura"/>
      </w:pPr>
    </w:p>
    <w:p w:rsidR="00871A2E" w:rsidRPr="00AB4540" w:rsidRDefault="00B57689" w:rsidP="00871A2E">
      <w:pPr>
        <w:pStyle w:val="Nessunaspaziatura"/>
        <w:numPr>
          <w:ilvl w:val="0"/>
          <w:numId w:val="6"/>
        </w:num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Le premesse teologico-pastorali della PS</w:t>
      </w:r>
    </w:p>
    <w:p w:rsidR="00871A2E" w:rsidRDefault="00871A2E" w:rsidP="00871A2E">
      <w:pPr>
        <w:pStyle w:val="Nessunaspaziatura"/>
        <w:ind w:left="720"/>
      </w:pPr>
    </w:p>
    <w:p w:rsidR="004B33A6" w:rsidRDefault="00645316" w:rsidP="00BF7FA9">
      <w:pPr>
        <w:pStyle w:val="Nessunaspaziatura"/>
      </w:pPr>
      <w:r>
        <w:rPr>
          <w:rFonts w:cs="Times New Roman"/>
        </w:rPr>
        <w:t xml:space="preserve">Le </w:t>
      </w:r>
      <w:r w:rsidR="00B57689">
        <w:rPr>
          <w:rFonts w:cs="Times New Roman"/>
        </w:rPr>
        <w:t>premesse</w:t>
      </w:r>
      <w:r w:rsidR="004B33A6">
        <w:t xml:space="preserve"> ci danno la vis</w:t>
      </w:r>
      <w:r w:rsidR="00FA42A8">
        <w:t>ione teologica che sostiene la p</w:t>
      </w:r>
      <w:r w:rsidR="004B33A6">
        <w:t>astorale sociale (visione che ha bisogno di essere ancora approfondita</w:t>
      </w:r>
      <w:r w:rsidR="00885D2B">
        <w:t xml:space="preserve">, </w:t>
      </w:r>
      <w:r w:rsidR="004801A0">
        <w:t>ciò che avverrà</w:t>
      </w:r>
      <w:r w:rsidR="00885D2B">
        <w:t xml:space="preserve"> nel Seminario di Monte Porzio Catone</w:t>
      </w:r>
      <w:r w:rsidR="004B33A6">
        <w:t>); ci orientano sul soggetto e sulle r</w:t>
      </w:r>
      <w:r w:rsidR="009B5FB3">
        <w:t xml:space="preserve">isorse per la pastorale sociale; ci aiutano a definire </w:t>
      </w:r>
      <w:r w:rsidR="004B33A6">
        <w:t>le azioni tipiche.</w:t>
      </w:r>
    </w:p>
    <w:p w:rsidR="004B33A6" w:rsidRDefault="004B33A6" w:rsidP="00871A2E">
      <w:pPr>
        <w:pStyle w:val="Nessunaspaziatura"/>
        <w:spacing w:line="276" w:lineRule="auto"/>
      </w:pPr>
    </w:p>
    <w:p w:rsidR="00871A2E" w:rsidRDefault="00871A2E" w:rsidP="00871A2E">
      <w:pPr>
        <w:pStyle w:val="Nessunaspaziatura"/>
        <w:spacing w:line="276" w:lineRule="auto"/>
      </w:pPr>
      <w:r>
        <w:t>La PS in generale è:</w:t>
      </w:r>
    </w:p>
    <w:p w:rsidR="004E6E50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 xml:space="preserve">un agire </w:t>
      </w:r>
      <w:r w:rsidRPr="00BF2989">
        <w:rPr>
          <w:i/>
        </w:rPr>
        <w:t>della comunità cristiana</w:t>
      </w:r>
      <w:r w:rsidR="004E6E50">
        <w:t>,</w:t>
      </w:r>
      <w:r>
        <w:t xml:space="preserve"> nel suo insieme (popolare) e attraverso soggetti qualificati che vi si riconoscono</w:t>
      </w:r>
      <w:r w:rsidR="004E6E50">
        <w:t>.</w:t>
      </w:r>
    </w:p>
    <w:p w:rsidR="00871A2E" w:rsidRDefault="004E6E50" w:rsidP="00871A2E">
      <w:pPr>
        <w:pStyle w:val="Nessunaspaziatura"/>
        <w:numPr>
          <w:ilvl w:val="0"/>
          <w:numId w:val="1"/>
        </w:numPr>
        <w:spacing w:line="276" w:lineRule="auto"/>
      </w:pPr>
      <w:r>
        <w:t xml:space="preserve">Un agire </w:t>
      </w:r>
      <w:r w:rsidR="003F2DF5">
        <w:t xml:space="preserve">intrecciato e </w:t>
      </w:r>
      <w:r>
        <w:t xml:space="preserve">ispirato </w:t>
      </w:r>
      <w:r w:rsidR="00871A2E">
        <w:t>dall’</w:t>
      </w:r>
      <w:r w:rsidR="00871A2E" w:rsidRPr="00BF2989">
        <w:rPr>
          <w:i/>
        </w:rPr>
        <w:t>ascolto personale ed ecclesiale del Vangelo</w:t>
      </w:r>
      <w:r>
        <w:t xml:space="preserve"> e</w:t>
      </w:r>
      <w:r w:rsidRPr="004E6E50">
        <w:t xml:space="preserve"> </w:t>
      </w:r>
      <w:r>
        <w:t xml:space="preserve">dalla </w:t>
      </w:r>
      <w:r w:rsidRPr="004E6E50">
        <w:rPr>
          <w:i/>
        </w:rPr>
        <w:t>preghiera</w:t>
      </w:r>
      <w:r w:rsidR="003F2DF5">
        <w:t>, che danno alla pastorale sociale una dimensione spirituale, contro il rischio di una riduzione della pastorale sociale a sociologia o a pratiche orizzontali.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 xml:space="preserve">un agire che vede la chiesa riconoscere, valorizzare e alimentare ovunque nel mondo i </w:t>
      </w:r>
      <w:r w:rsidRPr="00500860">
        <w:rPr>
          <w:i/>
        </w:rPr>
        <w:t>semi di Vangelo</w:t>
      </w:r>
      <w:r>
        <w:t>, ossia i segni della presenza e dell’azione salvifica (liberatrice) di Dio nel mondo, i segni della sua regalità</w:t>
      </w:r>
      <w:r w:rsidR="003F2DF5">
        <w:t xml:space="preserve"> (cfr. EG 180)</w:t>
      </w:r>
      <w:r>
        <w:t>, i segni di quel Regno che Gesù ha inaugurato e che</w:t>
      </w:r>
      <w:r w:rsidR="00E1103A">
        <w:t xml:space="preserve"> si compirà alla fine dei tempi.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 xml:space="preserve">l’impegno della comunità cristiana a </w:t>
      </w:r>
      <w:r w:rsidRPr="00766659">
        <w:rPr>
          <w:i/>
        </w:rPr>
        <w:t xml:space="preserve">risignificare </w:t>
      </w:r>
      <w:r w:rsidRPr="00BF2989">
        <w:t>secondo la</w:t>
      </w:r>
      <w:r w:rsidRPr="00766659">
        <w:rPr>
          <w:i/>
        </w:rPr>
        <w:t xml:space="preserve"> carità evangelica</w:t>
      </w:r>
      <w:r>
        <w:t xml:space="preserve"> (e le sue declinazioni espresse nella Dottrina sociale della chiesa) </w:t>
      </w:r>
      <w:r w:rsidRPr="00BF2989">
        <w:t>tutte le</w:t>
      </w:r>
      <w:r w:rsidRPr="00766659">
        <w:rPr>
          <w:i/>
        </w:rPr>
        <w:t xml:space="preserve"> relazioni sociali</w:t>
      </w:r>
      <w:r>
        <w:t xml:space="preserve">, </w:t>
      </w:r>
      <w:r w:rsidR="00842A14">
        <w:rPr>
          <w:i/>
        </w:rPr>
        <w:t xml:space="preserve">economiche, </w:t>
      </w:r>
      <w:r w:rsidRPr="00766659">
        <w:rPr>
          <w:i/>
        </w:rPr>
        <w:t>politiche</w:t>
      </w:r>
      <w:r w:rsidR="00842A14">
        <w:rPr>
          <w:i/>
        </w:rPr>
        <w:t xml:space="preserve">, </w:t>
      </w:r>
      <w:r w:rsidR="00842A14">
        <w:t xml:space="preserve">e quelle con il </w:t>
      </w:r>
      <w:r w:rsidR="00842A14" w:rsidRPr="00842A14">
        <w:rPr>
          <w:i/>
        </w:rPr>
        <w:t>creato</w:t>
      </w:r>
      <w:r w:rsidRPr="00BF2989">
        <w:t xml:space="preserve"> </w:t>
      </w:r>
      <w:r>
        <w:t>(</w:t>
      </w:r>
      <w:r w:rsidR="00B44DA6">
        <w:t>abbandonando la distinzione</w:t>
      </w:r>
      <w:r>
        <w:t xml:space="preserve"> </w:t>
      </w:r>
      <w:r w:rsidR="00B44DA6">
        <w:t xml:space="preserve">tra </w:t>
      </w:r>
      <w:r w:rsidRPr="00B44DA6">
        <w:rPr>
          <w:i/>
        </w:rPr>
        <w:t>ad intra</w:t>
      </w:r>
      <w:r>
        <w:t xml:space="preserve"> </w:t>
      </w:r>
      <w:r w:rsidR="00B44DA6">
        <w:t>e</w:t>
      </w:r>
      <w:r>
        <w:t xml:space="preserve"> </w:t>
      </w:r>
      <w:r w:rsidRPr="00B44DA6">
        <w:rPr>
          <w:i/>
        </w:rPr>
        <w:t>ad extra</w:t>
      </w:r>
      <w:r>
        <w:t xml:space="preserve">, </w:t>
      </w:r>
      <w:r w:rsidR="00B44DA6">
        <w:t>teologicamente problem</w:t>
      </w:r>
      <w:r w:rsidR="00170D30">
        <w:t>atica, oltre che incapace di</w:t>
      </w:r>
      <w:r w:rsidR="00B44DA6">
        <w:t xml:space="preserve"> rendere ragione del fatto che le relazioni riguardano la stessa comunità cristiana).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un impe</w:t>
      </w:r>
      <w:r w:rsidR="003F2DF5">
        <w:t xml:space="preserve">gno pastorale che ha come prima azione concreta </w:t>
      </w:r>
      <w:r>
        <w:t>l’</w:t>
      </w:r>
      <w:r w:rsidRPr="00766659">
        <w:rPr>
          <w:i/>
        </w:rPr>
        <w:t>ascolto</w:t>
      </w:r>
      <w:r>
        <w:t xml:space="preserve"> e </w:t>
      </w:r>
      <w:r w:rsidRPr="00BF2989">
        <w:t>l’</w:t>
      </w:r>
      <w:r w:rsidRPr="00766659">
        <w:rPr>
          <w:i/>
        </w:rPr>
        <w:t>osservazione sapienziale</w:t>
      </w:r>
      <w:r w:rsidR="00842A14">
        <w:t xml:space="preserve"> del territorio, </w:t>
      </w:r>
      <w:r>
        <w:t>inteso come realtà sociale</w:t>
      </w:r>
      <w:r w:rsidR="00842A14">
        <w:t xml:space="preserve"> </w:t>
      </w:r>
      <w:r>
        <w:t>fatta dalle persone e dalle loro molteplici dimensioni e relazio</w:t>
      </w:r>
      <w:r w:rsidR="00842A14">
        <w:t>ni (ed esso stesso luogo teologico)</w:t>
      </w:r>
      <w:r>
        <w:t xml:space="preserve">, e dal </w:t>
      </w:r>
      <w:r w:rsidRPr="00766659">
        <w:rPr>
          <w:i/>
        </w:rPr>
        <w:t>discernimento comunitario</w:t>
      </w:r>
      <w:r>
        <w:t>, esercitato secondo lo stile evangelico, alla luce della Scrittura e della Dottrina sociale della Chiesa.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un agire che si concretizza in:</w:t>
      </w:r>
    </w:p>
    <w:p w:rsidR="00871A2E" w:rsidRDefault="00871A2E" w:rsidP="00871A2E">
      <w:pPr>
        <w:pStyle w:val="Nessunaspaziatura"/>
        <w:numPr>
          <w:ilvl w:val="1"/>
          <w:numId w:val="1"/>
        </w:numPr>
        <w:spacing w:line="276" w:lineRule="auto"/>
      </w:pPr>
      <w:r w:rsidRPr="00DE059E">
        <w:rPr>
          <w:i/>
        </w:rPr>
        <w:t>formazione</w:t>
      </w:r>
      <w:r>
        <w:t xml:space="preserve"> cristiana delle coscienze sulla dimensione sociale, in vista di un impegno sociale, politico e di cittadinanza ispirato dalla carità;</w:t>
      </w:r>
    </w:p>
    <w:p w:rsidR="00871A2E" w:rsidRDefault="00871A2E" w:rsidP="00871A2E">
      <w:pPr>
        <w:pStyle w:val="Nessunaspaziatura"/>
        <w:numPr>
          <w:ilvl w:val="1"/>
          <w:numId w:val="1"/>
        </w:numPr>
        <w:spacing w:line="276" w:lineRule="auto"/>
      </w:pPr>
      <w:r w:rsidRPr="00DE059E">
        <w:rPr>
          <w:i/>
        </w:rPr>
        <w:t xml:space="preserve">accompagnamento </w:t>
      </w:r>
      <w:r>
        <w:t>di tutti coloro che si impegnano;</w:t>
      </w:r>
    </w:p>
    <w:p w:rsidR="00871A2E" w:rsidRDefault="00871A2E" w:rsidP="00871A2E">
      <w:pPr>
        <w:pStyle w:val="Nessunaspaziatura"/>
        <w:numPr>
          <w:ilvl w:val="1"/>
          <w:numId w:val="1"/>
        </w:numPr>
        <w:spacing w:line="276" w:lineRule="auto"/>
      </w:pPr>
      <w:r w:rsidRPr="00BF2989">
        <w:rPr>
          <w:i/>
        </w:rPr>
        <w:t>vicinanza, prossimità e sostegno</w:t>
      </w:r>
      <w:r>
        <w:t xml:space="preserve"> nelle motivazioni a tutti coloro che nelle dinamiche della vita sociale sono in difficoltà;</w:t>
      </w:r>
    </w:p>
    <w:p w:rsidR="00871A2E" w:rsidRDefault="00871A2E" w:rsidP="00871A2E">
      <w:pPr>
        <w:pStyle w:val="Nessunaspaziatura"/>
        <w:numPr>
          <w:ilvl w:val="1"/>
          <w:numId w:val="1"/>
        </w:numPr>
        <w:spacing w:line="276" w:lineRule="auto"/>
      </w:pPr>
      <w:r>
        <w:t xml:space="preserve">capacità di </w:t>
      </w:r>
      <w:r w:rsidRPr="00BF2989">
        <w:rPr>
          <w:i/>
        </w:rPr>
        <w:t>proposta culturale</w:t>
      </w:r>
      <w:r>
        <w:t xml:space="preserve"> forte sui temi fondamentali della vita sociale, economica e politica;</w:t>
      </w:r>
    </w:p>
    <w:p w:rsidR="00871A2E" w:rsidRDefault="00871A2E" w:rsidP="00871A2E">
      <w:pPr>
        <w:pStyle w:val="Nessunaspaziatura"/>
        <w:numPr>
          <w:ilvl w:val="1"/>
          <w:numId w:val="1"/>
        </w:numPr>
        <w:spacing w:line="276" w:lineRule="auto"/>
      </w:pPr>
      <w:r>
        <w:t xml:space="preserve">promozione di </w:t>
      </w:r>
      <w:r w:rsidRPr="00BF2989">
        <w:rPr>
          <w:i/>
        </w:rPr>
        <w:t>azioni concrete</w:t>
      </w:r>
      <w:r>
        <w:t xml:space="preserve"> sui vari ambiti.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 xml:space="preserve">un agire frutto della </w:t>
      </w:r>
      <w:r w:rsidRPr="00E1707E">
        <w:rPr>
          <w:i/>
        </w:rPr>
        <w:t>sinergia</w:t>
      </w:r>
      <w:r>
        <w:t xml:space="preserve"> tra le diverse articolazioni ecclesiali (parrocchie e vicariati con i loro organismi di partecipazione; realtà di formazione del clero e dei laici; associazioni ecclesiali; altri settori pastorali, ecc.), al cui servizio si pongono gli </w:t>
      </w:r>
      <w:r w:rsidRPr="00E534FD">
        <w:rPr>
          <w:i/>
        </w:rPr>
        <w:t>uffici di pastorale sociale</w:t>
      </w:r>
      <w:r w:rsidR="003F2DF5">
        <w:t xml:space="preserve"> (il soggetto della pastorale sociale non sono gli uffici ma la chiesa e le comunità cristiane).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lastRenderedPageBreak/>
        <w:t xml:space="preserve">un agire che vede la chiesa mettersi in relazione e operare con </w:t>
      </w:r>
      <w:r w:rsidRPr="00E1707E">
        <w:rPr>
          <w:i/>
        </w:rPr>
        <w:t>altri soggetti</w:t>
      </w:r>
      <w:r>
        <w:t xml:space="preserve"> (istituzioni</w:t>
      </w:r>
      <w:r w:rsidR="00842A14">
        <w:t>,</w:t>
      </w:r>
      <w:r>
        <w:t xml:space="preserve"> </w:t>
      </w:r>
      <w:r w:rsidR="00842A14">
        <w:t>soggetti economici e</w:t>
      </w:r>
      <w:r>
        <w:t xml:space="preserve"> di società civile) che abitano il suo stesso territorio,</w:t>
      </w:r>
      <w:r w:rsidRPr="00E1707E">
        <w:t xml:space="preserve"> </w:t>
      </w:r>
      <w:r>
        <w:t>per accompagnare, per cercare insieme il bene comune, per promuovere la giustizia, e per denunciare le ingiustizie.</w:t>
      </w:r>
    </w:p>
    <w:p w:rsidR="00871A2E" w:rsidRDefault="00871A2E" w:rsidP="00871A2E">
      <w:pPr>
        <w:pStyle w:val="Nessunaspaziatura"/>
        <w:spacing w:line="276" w:lineRule="auto"/>
      </w:pPr>
    </w:p>
    <w:p w:rsidR="00871A2E" w:rsidRDefault="007B00DE" w:rsidP="00871A2E">
      <w:pPr>
        <w:pStyle w:val="Nessunaspaziatura"/>
        <w:spacing w:line="276" w:lineRule="auto"/>
      </w:pPr>
      <w:r>
        <w:t xml:space="preserve">Dalla ricchezza del materiale di Abano </w:t>
      </w:r>
      <w:r w:rsidR="00B44DA6">
        <w:t>sono emerse</w:t>
      </w:r>
      <w:r>
        <w:t xml:space="preserve"> le r</w:t>
      </w:r>
      <w:r w:rsidR="00871A2E">
        <w:t>isorse</w:t>
      </w:r>
      <w:r>
        <w:t>, gli strumenti e i “</w:t>
      </w:r>
      <w:r w:rsidR="00871A2E">
        <w:t>luoghi</w:t>
      </w:r>
      <w:r>
        <w:t>”</w:t>
      </w:r>
      <w:r w:rsidR="00871A2E">
        <w:t xml:space="preserve"> che rendono possibile la Pastorale sociale: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L’ufficio diocesano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La commissione diocesana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Gli organismi di comunione ecclesiale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 gruppi/equi</w:t>
      </w:r>
      <w:r w:rsidR="00256A9B">
        <w:t>pe di p</w:t>
      </w:r>
      <w:r>
        <w:t>astorale sociale</w:t>
      </w:r>
      <w:r w:rsidR="007B00DE">
        <w:t xml:space="preserve"> a livello locale</w:t>
      </w:r>
      <w:r w:rsidR="00256A9B">
        <w:t xml:space="preserve"> o di ambiente.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Le scuole di formazione all’impegno sociale e politico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Il progetto Policoro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Gli osservatòri territoriali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 centri di formazione e ricerca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Le associazioni ecclesiali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Gli sportelli per servizi di vario genere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 gruppi approfondimento tematico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 tavoli e le reti dedicati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Le giornate dedicate</w:t>
      </w:r>
    </w:p>
    <w:p w:rsidR="00871A2E" w:rsidRDefault="00871A2E" w:rsidP="00871A2E">
      <w:pPr>
        <w:pStyle w:val="Nessunaspaziatura"/>
        <w:numPr>
          <w:ilvl w:val="0"/>
          <w:numId w:val="1"/>
        </w:numPr>
        <w:spacing w:line="276" w:lineRule="auto"/>
      </w:pPr>
      <w:r>
        <w:t>I mezzi di comunicazione diocesani e non</w:t>
      </w:r>
    </w:p>
    <w:p w:rsidR="00950D69" w:rsidRDefault="00950D69" w:rsidP="00871A2E">
      <w:pPr>
        <w:pStyle w:val="Nessunaspaziatura"/>
        <w:numPr>
          <w:ilvl w:val="0"/>
          <w:numId w:val="1"/>
        </w:numPr>
        <w:spacing w:line="276" w:lineRule="auto"/>
      </w:pPr>
      <w:r>
        <w:t>I social-network.</w:t>
      </w:r>
    </w:p>
    <w:p w:rsidR="00871A2E" w:rsidRDefault="00871A2E" w:rsidP="00871A2E">
      <w:pPr>
        <w:pStyle w:val="Nessunaspaziatura"/>
        <w:spacing w:line="276" w:lineRule="auto"/>
      </w:pPr>
    </w:p>
    <w:p w:rsidR="00FA42A8" w:rsidRDefault="00842A14" w:rsidP="00BF7FA9">
      <w:pPr>
        <w:pStyle w:val="Nessunaspaziatura"/>
      </w:pPr>
      <w:r>
        <w:t xml:space="preserve">Rimanendo a livello di “premessa </w:t>
      </w:r>
      <w:r w:rsidR="00950D69">
        <w:t>teologico-pastorale”</w:t>
      </w:r>
      <w:r w:rsidR="00871D94">
        <w:t xml:space="preserve">, emerge con forza e </w:t>
      </w:r>
      <w:r>
        <w:t>costantemente</w:t>
      </w:r>
      <w:r w:rsidR="00871D94">
        <w:t xml:space="preserve"> la questione del rapporto con la Caritas, organismo pastorale molto significativo nelle comunità cristiane, che ha il compito di annunciare la carità come principio delle relazioni sociali e di educare in questa direzione la comunità cristiana, operando anche concretamente a servizio degli ultimi.</w:t>
      </w:r>
    </w:p>
    <w:p w:rsidR="00871D94" w:rsidRDefault="006C7F30" w:rsidP="00BF7FA9">
      <w:pPr>
        <w:pStyle w:val="Nessunaspaziatura"/>
      </w:pPr>
      <w:r>
        <w:t>Questo aspetto chiede ulteriori approfondimenti, di tipo teologico-pastorale, ma anche sulla prassi della Chiesa in Italia.</w:t>
      </w:r>
    </w:p>
    <w:p w:rsidR="00950D69" w:rsidRDefault="00950D69" w:rsidP="00871A2E">
      <w:pPr>
        <w:pStyle w:val="Nessunaspaziatura"/>
        <w:spacing w:line="276" w:lineRule="auto"/>
      </w:pPr>
    </w:p>
    <w:p w:rsidR="00871A2E" w:rsidRPr="00AB4540" w:rsidRDefault="00871A2E" w:rsidP="00871A2E">
      <w:pPr>
        <w:pStyle w:val="Nessunaspaziatura"/>
        <w:numPr>
          <w:ilvl w:val="0"/>
          <w:numId w:val="6"/>
        </w:numPr>
        <w:spacing w:line="276" w:lineRule="auto"/>
        <w:jc w:val="center"/>
        <w:rPr>
          <w:b/>
          <w:smallCaps/>
          <w:sz w:val="28"/>
        </w:rPr>
      </w:pPr>
      <w:r w:rsidRPr="00AB4540">
        <w:rPr>
          <w:b/>
          <w:smallCaps/>
          <w:sz w:val="28"/>
        </w:rPr>
        <w:t>Ambiti e situazioni odierne</w:t>
      </w:r>
    </w:p>
    <w:p w:rsidR="00871A2E" w:rsidRDefault="00871A2E" w:rsidP="00871A2E">
      <w:pPr>
        <w:pStyle w:val="Nessunaspaziatura"/>
        <w:spacing w:line="276" w:lineRule="auto"/>
      </w:pPr>
    </w:p>
    <w:p w:rsidR="00871A2E" w:rsidRDefault="00FA42A8" w:rsidP="00871A2E">
      <w:pPr>
        <w:pStyle w:val="Nessunaspaziatura"/>
        <w:spacing w:line="276" w:lineRule="auto"/>
      </w:pPr>
      <w:r>
        <w:t>Oggi</w:t>
      </w:r>
      <w:r w:rsidR="00B44DA6">
        <w:t xml:space="preserve"> la Chiesa italiana</w:t>
      </w:r>
      <w:r>
        <w:t xml:space="preserve"> dal punto di vista di coloro che operano nella pastorale sociale,</w:t>
      </w:r>
      <w:r w:rsidR="00871A2E">
        <w:t xml:space="preserve"> è interpellata in modo particolare in riferimento ai seguenti ambiti:</w:t>
      </w:r>
    </w:p>
    <w:p w:rsidR="00871A2E" w:rsidRDefault="00871A2E" w:rsidP="00871A2E">
      <w:pPr>
        <w:pStyle w:val="Nessunaspaziatura"/>
        <w:numPr>
          <w:ilvl w:val="0"/>
          <w:numId w:val="2"/>
        </w:numPr>
        <w:spacing w:line="276" w:lineRule="auto"/>
      </w:pPr>
      <w:r>
        <w:t>Il lavoro da umanizzare</w:t>
      </w:r>
    </w:p>
    <w:p w:rsidR="00871A2E" w:rsidRDefault="00871A2E" w:rsidP="00871A2E">
      <w:pPr>
        <w:pStyle w:val="Nessunaspaziatura"/>
        <w:numPr>
          <w:ilvl w:val="0"/>
          <w:numId w:val="2"/>
        </w:numPr>
        <w:spacing w:line="276" w:lineRule="auto"/>
      </w:pPr>
      <w:r>
        <w:t>L’economia da rendere più “civile” e “sociale”</w:t>
      </w:r>
    </w:p>
    <w:p w:rsidR="00871A2E" w:rsidRDefault="00871A2E" w:rsidP="00871A2E">
      <w:pPr>
        <w:pStyle w:val="Nessunaspaziatura"/>
        <w:numPr>
          <w:ilvl w:val="0"/>
          <w:numId w:val="2"/>
        </w:numPr>
        <w:spacing w:line="276" w:lineRule="auto"/>
      </w:pPr>
      <w:r>
        <w:t>La custodia del creato, partendo dalla “terra”</w:t>
      </w:r>
    </w:p>
    <w:p w:rsidR="00871A2E" w:rsidRDefault="00871A2E" w:rsidP="00871A2E">
      <w:pPr>
        <w:pStyle w:val="Nessunaspaziatura"/>
        <w:numPr>
          <w:ilvl w:val="0"/>
          <w:numId w:val="2"/>
        </w:numPr>
        <w:spacing w:line="276" w:lineRule="auto"/>
      </w:pPr>
      <w:r>
        <w:t>Il mondo dei migranti</w:t>
      </w:r>
    </w:p>
    <w:p w:rsidR="00871A2E" w:rsidRDefault="00871A2E" w:rsidP="00871A2E">
      <w:pPr>
        <w:pStyle w:val="Nessunaspaziatura"/>
        <w:numPr>
          <w:ilvl w:val="0"/>
          <w:numId w:val="2"/>
        </w:numPr>
        <w:spacing w:line="276" w:lineRule="auto"/>
      </w:pPr>
      <w:r>
        <w:t>Le istituzioni da custodire</w:t>
      </w:r>
    </w:p>
    <w:p w:rsidR="00871A2E" w:rsidRDefault="00871A2E" w:rsidP="00871A2E">
      <w:pPr>
        <w:pStyle w:val="Nessunaspaziatura"/>
        <w:spacing w:line="276" w:lineRule="auto"/>
      </w:pPr>
    </w:p>
    <w:p w:rsidR="00FA42A8" w:rsidRDefault="00FA42A8" w:rsidP="00871A2E">
      <w:pPr>
        <w:pStyle w:val="Nessunaspaziatura"/>
        <w:spacing w:line="276" w:lineRule="auto"/>
      </w:pPr>
      <w:r>
        <w:t>Si avverte che in questi ambiti è in gioco la dignità della persona, il suo sviluppo, le sue relazioni. Qui è necessario agire per testimoniare e manifestare la logica del Regno di Dio.</w:t>
      </w:r>
    </w:p>
    <w:p w:rsidR="00D06BA7" w:rsidRDefault="00D06BA7" w:rsidP="00871A2E">
      <w:pPr>
        <w:pStyle w:val="Nessunaspaziatura"/>
        <w:spacing w:line="276" w:lineRule="auto"/>
      </w:pPr>
      <w:r>
        <w:t>Le prassi in atto nelle chiese d’Italia rispetto a questi ambiti sono ricche e variegate.</w:t>
      </w:r>
    </w:p>
    <w:p w:rsidR="00D06BA7" w:rsidRDefault="00D06BA7" w:rsidP="00871A2E">
      <w:pPr>
        <w:pStyle w:val="Nessunaspaziatura"/>
        <w:spacing w:line="276" w:lineRule="auto"/>
      </w:pPr>
    </w:p>
    <w:p w:rsidR="00871A2E" w:rsidRDefault="00D06BA7" w:rsidP="00871A2E">
      <w:pPr>
        <w:pStyle w:val="Nessunaspaziatura"/>
        <w:spacing w:line="276" w:lineRule="auto"/>
      </w:pPr>
      <w:r>
        <w:lastRenderedPageBreak/>
        <w:t>I</w:t>
      </w:r>
      <w:r w:rsidR="00871A2E">
        <w:t>n tali ambiti oggi emergono aspetti</w:t>
      </w:r>
      <w:r>
        <w:t xml:space="preserve"> legati alla dinamica sociale nel suo complesso,</w:t>
      </w:r>
      <w:r w:rsidR="00871A2E">
        <w:t xml:space="preserve"> di cui la Chiesa, con la pasto</w:t>
      </w:r>
      <w:r w:rsidR="00221445">
        <w:t>rale sociale, deve farsi carico.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La solitudine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L’individualismo e l’inserimento dell’individuo in meccanismi funzionali e spersonalizzanti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 xml:space="preserve">I conflitti (es. tra generazioni, lavoro vs. ambiente, </w:t>
      </w:r>
      <w:r w:rsidR="00D06BA7">
        <w:t xml:space="preserve">migranti vs. autoctoni </w:t>
      </w:r>
      <w:r>
        <w:t>ecc.)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La disuguaglianza</w:t>
      </w:r>
      <w:r w:rsidRPr="00F7352A">
        <w:t xml:space="preserve"> </w:t>
      </w:r>
      <w:r w:rsidR="00941193">
        <w:t>(anche di genere)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La disoccupazione e la precarietà in particolare dei giovani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La speculazione economica</w:t>
      </w:r>
    </w:p>
    <w:p w:rsidR="00871A2E" w:rsidRDefault="00871A2E" w:rsidP="00871A2E">
      <w:pPr>
        <w:pStyle w:val="Nessunaspaziatura"/>
        <w:numPr>
          <w:ilvl w:val="0"/>
          <w:numId w:val="3"/>
        </w:numPr>
        <w:spacing w:line="276" w:lineRule="auto"/>
      </w:pPr>
      <w:r>
        <w:t>Il degrado ambientale</w:t>
      </w:r>
      <w:r w:rsidRPr="00893AF9">
        <w:t xml:space="preserve"> </w:t>
      </w:r>
    </w:p>
    <w:p w:rsidR="00941193" w:rsidRDefault="00871A2E" w:rsidP="00941193">
      <w:pPr>
        <w:pStyle w:val="Nessunaspaziatura"/>
        <w:numPr>
          <w:ilvl w:val="0"/>
          <w:numId w:val="3"/>
        </w:numPr>
        <w:spacing w:line="276" w:lineRule="auto"/>
      </w:pPr>
      <w:r>
        <w:t>L’illegalità e il degrado delle istituzioni</w:t>
      </w:r>
    </w:p>
    <w:p w:rsidR="00871A2E" w:rsidRDefault="00871A2E" w:rsidP="00871A2E">
      <w:pPr>
        <w:pStyle w:val="Nessunaspaziatura"/>
        <w:spacing w:line="276" w:lineRule="auto"/>
      </w:pPr>
    </w:p>
    <w:p w:rsidR="00871A2E" w:rsidRDefault="00221445" w:rsidP="00871A2E">
      <w:pPr>
        <w:pStyle w:val="Nessunaspaziatura"/>
        <w:spacing w:line="276" w:lineRule="auto"/>
      </w:pPr>
      <w:r>
        <w:t xml:space="preserve">La Chiesa, nelle diverse comunità e articolazioni che la compongono, attingendo alla propria esperienza spirituale, con le sue risorse, con il suo pensiero e con la sua azione, può offrire </w:t>
      </w:r>
      <w:r w:rsidR="00871A2E">
        <w:t>rispettivamente</w:t>
      </w:r>
      <w:r>
        <w:t>: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>Costruzione di luoghi ed esperienze di comunità, solidarietà, prossimità</w:t>
      </w:r>
      <w:r w:rsidR="00221445">
        <w:t>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>Riconoscimento dell’unicità di ogni persona e azioni che agendo a livello di relazioni personali sappiano però inserire questo agire in un respiro universale</w:t>
      </w:r>
      <w:r w:rsidR="00221445">
        <w:t>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>Percorsi di riconciliazione, dialogo e ricerca della pace sociale nei territori</w:t>
      </w:r>
      <w:r w:rsidR="00221445">
        <w:t>, senza paura di entrare nei conflitti che oggi agitano le comunità e i popoli.</w:t>
      </w:r>
      <w:r w:rsidR="00082B46">
        <w:t xml:space="preserve"> </w:t>
      </w:r>
      <w:r w:rsidR="00C001A8">
        <w:t>(</w:t>
      </w:r>
      <w:r w:rsidR="00082B46">
        <w:t xml:space="preserve">Attenzione particolare al conflitto lavoro – ambiente, </w:t>
      </w:r>
      <w:r w:rsidR="00C001A8">
        <w:t xml:space="preserve">attivando il protagonismo consapevole delle comunità nel valutare le situazioni; </w:t>
      </w:r>
      <w:r w:rsidR="00082B46">
        <w:t>e al tema dei migranti, costruendo percorsi di sensibilizzazione e formazione e prassi di accoglienza</w:t>
      </w:r>
      <w:r w:rsidR="00C001A8">
        <w:t>)</w:t>
      </w:r>
      <w:r w:rsidR="00082B46">
        <w:t>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 xml:space="preserve">Denuncia della disuguaglianza e costruzione di percorsi di crescita per i più </w:t>
      </w:r>
      <w:r w:rsidR="00BF7FA9">
        <w:t>disagiati</w:t>
      </w:r>
      <w:r w:rsidR="00221445">
        <w:t>, rendendoli protagonisti del proprio riscatto (non assistenzialismo).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 xml:space="preserve">Percorsi di </w:t>
      </w:r>
      <w:proofErr w:type="spellStart"/>
      <w:r>
        <w:t>ri</w:t>
      </w:r>
      <w:proofErr w:type="spellEnd"/>
      <w:r>
        <w:t>-motivazione volti al reinserimento lavorativo e all’imprenditorialità</w:t>
      </w:r>
      <w:r w:rsidR="00221445">
        <w:t>, offrendo vicinanza a chi è senza lavoro, proponendo una profonda spiritualità del lavoro, costruendo luoghi comunitari di educazione al senso del lavoro e di sperimentazione, dando opportunità concrete di avvio e di sostegno a chi desidera mettersi in gioco e non ne ha i mezzi (cfr. Progetto Policoro).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 xml:space="preserve">Costruzione e accompagnamento di prassi virtuose </w:t>
      </w:r>
      <w:r w:rsidR="00055519">
        <w:t xml:space="preserve">e innovative </w:t>
      </w:r>
      <w:r>
        <w:t>di economia civile e sociale, a partire dalla vita stessa della chiesa</w:t>
      </w:r>
      <w:r w:rsidR="00055519">
        <w:t xml:space="preserve">, dalla gestione </w:t>
      </w:r>
      <w:r w:rsidR="003500F7">
        <w:t xml:space="preserve">e dall’utilizzo </w:t>
      </w:r>
      <w:r w:rsidR="00055519">
        <w:t>delle pr</w:t>
      </w:r>
      <w:r w:rsidR="00513F18">
        <w:t>oprie strutture, risorse e beni (es. terreni</w:t>
      </w:r>
      <w:r w:rsidR="005B6F3B">
        <w:t xml:space="preserve"> agricoli</w:t>
      </w:r>
      <w:r w:rsidR="00513F18">
        <w:t>, immobili, ecc.).</w:t>
      </w:r>
    </w:p>
    <w:p w:rsidR="00871A2E" w:rsidRDefault="00871A2E" w:rsidP="00871A2E">
      <w:pPr>
        <w:pStyle w:val="Nessunaspaziatura"/>
        <w:numPr>
          <w:ilvl w:val="0"/>
          <w:numId w:val="4"/>
        </w:numPr>
        <w:spacing w:line="276" w:lineRule="auto"/>
      </w:pPr>
      <w:r>
        <w:t xml:space="preserve">Educazione </w:t>
      </w:r>
      <w:r w:rsidR="003500F7">
        <w:t xml:space="preserve">alla contemplazione della bellezza della terra e </w:t>
      </w:r>
      <w:r>
        <w:t>ai nuovi stili di vita e adozione di p</w:t>
      </w:r>
      <w:r w:rsidR="003500F7">
        <w:t xml:space="preserve">rassi virtuose verso la “terra”, facendo della </w:t>
      </w:r>
      <w:r w:rsidR="003500F7" w:rsidRPr="003500F7">
        <w:rPr>
          <w:i/>
        </w:rPr>
        <w:t>Laudato Si’</w:t>
      </w:r>
      <w:r w:rsidR="003500F7">
        <w:t xml:space="preserve"> un testo di riferimento costante, per lo studio, per l’individuazione di metodi di azione, per il dialogo con altri soggetti anche lontani dalla Chiesa, per lo stimolo alle politiche pubbliche.</w:t>
      </w:r>
    </w:p>
    <w:p w:rsidR="00E31172" w:rsidRDefault="00871A2E" w:rsidP="00F2050D">
      <w:pPr>
        <w:pStyle w:val="Nessunaspaziatura"/>
        <w:numPr>
          <w:ilvl w:val="0"/>
          <w:numId w:val="4"/>
        </w:numPr>
        <w:spacing w:line="276" w:lineRule="auto"/>
      </w:pPr>
      <w:r>
        <w:t>Percorsi di legalità, di educazione alla legalità e alla cura delle istituzioni.</w:t>
      </w:r>
      <w:r w:rsidR="00053F63">
        <w:t xml:space="preserve"> Promozione di reti territoriali permanenti o temporanee per la presa in carico di problematiche contingenti o di aspetti strutturali della vita sociale e presenza nelle stesse reti da parte delle realtà ecclesiali.</w:t>
      </w:r>
      <w:r w:rsidR="00053F63">
        <w:br/>
        <w:t xml:space="preserve">Formazione e accompagnamento dei cristiani </w:t>
      </w:r>
      <w:proofErr w:type="spellStart"/>
      <w:r w:rsidR="00053F63">
        <w:t>affinchè</w:t>
      </w:r>
      <w:proofErr w:type="spellEnd"/>
      <w:r w:rsidR="00053F63">
        <w:t xml:space="preserve"> siano presenze significative nelle istituzioni civili.</w:t>
      </w:r>
      <w:r w:rsidR="002D193F">
        <w:t xml:space="preserve"> Percorsi di p</w:t>
      </w:r>
      <w:r w:rsidR="00053F63">
        <w:t>romozione della Dottrina sociale della Chiesa come riferimento cu</w:t>
      </w:r>
      <w:r w:rsidR="00F2050D">
        <w:t>lturale significativo per tutti.</w:t>
      </w:r>
    </w:p>
    <w:sectPr w:rsidR="00E31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1A" w:rsidRDefault="007C6E1A" w:rsidP="00467FBA">
      <w:r>
        <w:separator/>
      </w:r>
    </w:p>
  </w:endnote>
  <w:endnote w:type="continuationSeparator" w:id="0">
    <w:p w:rsidR="007C6E1A" w:rsidRDefault="007C6E1A" w:rsidP="004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1A" w:rsidRDefault="007C6E1A" w:rsidP="00467FBA">
      <w:r>
        <w:separator/>
      </w:r>
    </w:p>
  </w:footnote>
  <w:footnote w:type="continuationSeparator" w:id="0">
    <w:p w:rsidR="007C6E1A" w:rsidRDefault="007C6E1A" w:rsidP="0046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73"/>
    <w:multiLevelType w:val="hybridMultilevel"/>
    <w:tmpl w:val="20FCB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2EFE"/>
    <w:multiLevelType w:val="hybridMultilevel"/>
    <w:tmpl w:val="E8709C90"/>
    <w:lvl w:ilvl="0" w:tplc="E60E5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6CE"/>
    <w:multiLevelType w:val="hybridMultilevel"/>
    <w:tmpl w:val="81C62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270C"/>
    <w:multiLevelType w:val="hybridMultilevel"/>
    <w:tmpl w:val="35B02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6193"/>
    <w:multiLevelType w:val="hybridMultilevel"/>
    <w:tmpl w:val="07269C90"/>
    <w:lvl w:ilvl="0" w:tplc="42D6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FD9"/>
    <w:multiLevelType w:val="hybridMultilevel"/>
    <w:tmpl w:val="0EA4F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107A"/>
    <w:multiLevelType w:val="hybridMultilevel"/>
    <w:tmpl w:val="F256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2E"/>
    <w:rsid w:val="00053F63"/>
    <w:rsid w:val="00055519"/>
    <w:rsid w:val="000829D8"/>
    <w:rsid w:val="00082B46"/>
    <w:rsid w:val="00170D30"/>
    <w:rsid w:val="00221445"/>
    <w:rsid w:val="00256A9B"/>
    <w:rsid w:val="00273F7A"/>
    <w:rsid w:val="002D193F"/>
    <w:rsid w:val="002F0EBC"/>
    <w:rsid w:val="003500F7"/>
    <w:rsid w:val="003766E8"/>
    <w:rsid w:val="003E3F9E"/>
    <w:rsid w:val="003F2DF5"/>
    <w:rsid w:val="004304B3"/>
    <w:rsid w:val="0044213B"/>
    <w:rsid w:val="00467FBA"/>
    <w:rsid w:val="004801A0"/>
    <w:rsid w:val="004B33A6"/>
    <w:rsid w:val="004D745E"/>
    <w:rsid w:val="004E6E50"/>
    <w:rsid w:val="00513F18"/>
    <w:rsid w:val="005B6F3B"/>
    <w:rsid w:val="006006B4"/>
    <w:rsid w:val="00645316"/>
    <w:rsid w:val="00671937"/>
    <w:rsid w:val="006C7F30"/>
    <w:rsid w:val="00727B52"/>
    <w:rsid w:val="007B00DE"/>
    <w:rsid w:val="007C6E1A"/>
    <w:rsid w:val="00842A14"/>
    <w:rsid w:val="00871A2E"/>
    <w:rsid w:val="00871D94"/>
    <w:rsid w:val="00885D2B"/>
    <w:rsid w:val="008E57AA"/>
    <w:rsid w:val="00941193"/>
    <w:rsid w:val="00950D69"/>
    <w:rsid w:val="009B5FB3"/>
    <w:rsid w:val="009E6D3F"/>
    <w:rsid w:val="00A244A2"/>
    <w:rsid w:val="00A43867"/>
    <w:rsid w:val="00A80BC1"/>
    <w:rsid w:val="00B07133"/>
    <w:rsid w:val="00B44DA6"/>
    <w:rsid w:val="00B57689"/>
    <w:rsid w:val="00B83749"/>
    <w:rsid w:val="00B8708F"/>
    <w:rsid w:val="00BC7AA8"/>
    <w:rsid w:val="00BF7FA9"/>
    <w:rsid w:val="00C001A8"/>
    <w:rsid w:val="00C20659"/>
    <w:rsid w:val="00D06BA7"/>
    <w:rsid w:val="00DF50B1"/>
    <w:rsid w:val="00E1103A"/>
    <w:rsid w:val="00E31172"/>
    <w:rsid w:val="00E339C6"/>
    <w:rsid w:val="00E96149"/>
    <w:rsid w:val="00EA0333"/>
    <w:rsid w:val="00F2050D"/>
    <w:rsid w:val="00FA42A8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Piero Scalzo</cp:lastModifiedBy>
  <cp:revision>2</cp:revision>
  <dcterms:created xsi:type="dcterms:W3CDTF">2016-07-04T13:38:00Z</dcterms:created>
  <dcterms:modified xsi:type="dcterms:W3CDTF">2016-07-04T13:38:00Z</dcterms:modified>
</cp:coreProperties>
</file>